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EF37D" w14:textId="225B13E6" w:rsidR="003A1CE4" w:rsidRPr="00341812" w:rsidRDefault="003A1CE4" w:rsidP="003A1CE4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Pr="003F08B2">
        <w:rPr>
          <w:rFonts w:eastAsia="Times New Roman"/>
          <w:b/>
          <w:sz w:val="24"/>
        </w:rPr>
        <w:t>#</w:t>
      </w:r>
      <w:r>
        <w:rPr>
          <w:rFonts w:eastAsia="Times New Roman"/>
          <w:b/>
          <w:sz w:val="24"/>
        </w:rPr>
        <w:t>128</w:t>
      </w:r>
      <w:r w:rsidRPr="00341812">
        <w:rPr>
          <w:rFonts w:eastAsia="Times New Roman"/>
          <w:b/>
          <w:sz w:val="24"/>
        </w:rPr>
        <w:tab/>
      </w:r>
      <w:r w:rsidRPr="006A64C8">
        <w:rPr>
          <w:rFonts w:eastAsia="Times New Roman"/>
          <w:b/>
          <w:sz w:val="24"/>
        </w:rPr>
        <w:t>R2-2</w:t>
      </w:r>
      <w:r>
        <w:rPr>
          <w:rFonts w:eastAsia="Times New Roman"/>
          <w:b/>
          <w:sz w:val="24"/>
        </w:rPr>
        <w:t>4</w:t>
      </w:r>
      <w:r w:rsidR="00656257">
        <w:rPr>
          <w:rFonts w:eastAsia="Times New Roman"/>
          <w:b/>
          <w:sz w:val="24"/>
        </w:rPr>
        <w:t>095</w:t>
      </w:r>
      <w:r w:rsidR="00F42355">
        <w:rPr>
          <w:rFonts w:eastAsia="Times New Roman"/>
          <w:b/>
          <w:sz w:val="24"/>
        </w:rPr>
        <w:t>58</w:t>
      </w:r>
    </w:p>
    <w:p w14:paraId="6D1CDF7B" w14:textId="0E7C74A9" w:rsidR="006D3016" w:rsidRPr="00341812" w:rsidRDefault="003A1CE4" w:rsidP="003A1CE4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Orlando, USA, Nov 18-22, 2024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7CDBC55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9164D4">
        <w:rPr>
          <w:rFonts w:eastAsia="MS Mincho" w:cs="Arial"/>
          <w:b/>
          <w:sz w:val="24"/>
          <w:lang w:eastAsia="en-US"/>
        </w:rPr>
        <w:t>8.</w:t>
      </w:r>
      <w:r w:rsidR="00375E86">
        <w:rPr>
          <w:rFonts w:eastAsia="MS Mincho" w:cs="Arial"/>
          <w:b/>
          <w:sz w:val="24"/>
          <w:lang w:eastAsia="en-US"/>
        </w:rPr>
        <w:t>7</w:t>
      </w:r>
      <w:r w:rsidR="009164D4">
        <w:rPr>
          <w:rFonts w:eastAsia="MS Mincho" w:cs="Arial"/>
          <w:b/>
          <w:sz w:val="24"/>
          <w:lang w:eastAsia="en-US"/>
        </w:rPr>
        <w:t>.5</w:t>
      </w:r>
    </w:p>
    <w:p w14:paraId="5685B4D7" w14:textId="457AA15A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233EB6C5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902D06">
        <w:rPr>
          <w:rFonts w:eastAsia="Times New Roman" w:cs="Arial"/>
          <w:b/>
          <w:sz w:val="24"/>
          <w:lang w:eastAsia="en-US"/>
        </w:rPr>
        <w:t xml:space="preserve">Discussion on </w:t>
      </w:r>
      <w:r w:rsidR="009164D4">
        <w:rPr>
          <w:rFonts w:eastAsia="Times New Roman" w:cs="Arial"/>
          <w:b/>
          <w:sz w:val="24"/>
          <w:lang w:eastAsia="en-US"/>
        </w:rPr>
        <w:t>RLC</w:t>
      </w:r>
      <w:r w:rsidR="002D6637">
        <w:rPr>
          <w:rFonts w:eastAsia="Times New Roman" w:cs="Arial"/>
          <w:b/>
          <w:sz w:val="24"/>
          <w:lang w:eastAsia="en-US"/>
        </w:rPr>
        <w:t xml:space="preserve"> enhancements</w:t>
      </w:r>
    </w:p>
    <w:p w14:paraId="1FA36C2B" w14:textId="74C178BA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2B53F0" w:rsidRPr="002B53F0">
        <w:rPr>
          <w:rFonts w:eastAsia="Times New Roman" w:cs="Arial"/>
          <w:b/>
          <w:sz w:val="24"/>
          <w:lang w:eastAsia="en-US"/>
        </w:rPr>
        <w:t>NR_XR_Ph3-Core</w:t>
      </w:r>
    </w:p>
    <w:p w14:paraId="5B797E05" w14:textId="01628BF1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 w:rsidR="00902D06"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7CA1D30D" w14:textId="215A408B" w:rsidR="004A7156" w:rsidRDefault="00761E41" w:rsidP="00A05FDB">
      <w:pPr>
        <w:ind w:left="0" w:firstLine="0"/>
      </w:pPr>
      <w:r>
        <w:t xml:space="preserve">In this paper, we discuss </w:t>
      </w:r>
      <w:r w:rsidR="009425DB">
        <w:t xml:space="preserve">enhancements for </w:t>
      </w:r>
      <w:r w:rsidR="00AF6D27">
        <w:t xml:space="preserve">timely RLC retransmissions and avoiding unnecessary retransmissions. For </w:t>
      </w:r>
      <w:r w:rsidR="004F4A67">
        <w:t>both</w:t>
      </w:r>
      <w:r w:rsidR="00AF6D27">
        <w:t xml:space="preserve"> </w:t>
      </w:r>
      <w:r w:rsidR="0059778A">
        <w:t>issues</w:t>
      </w:r>
      <w:r w:rsidR="00AF6D27">
        <w:t xml:space="preserve">, we analyze pros and cons of </w:t>
      </w:r>
      <w:r w:rsidR="006365E8">
        <w:t xml:space="preserve">different </w:t>
      </w:r>
      <w:r w:rsidR="00AF6D27">
        <w:t>options</w:t>
      </w:r>
      <w:r w:rsidR="006365E8">
        <w:t xml:space="preserve"> and then </w:t>
      </w:r>
      <w:r w:rsidR="00A95BC0">
        <w:t>propose</w:t>
      </w:r>
      <w:r w:rsidR="00C9113F">
        <w:t xml:space="preserve"> </w:t>
      </w:r>
      <w:r w:rsidR="00440EE4">
        <w:t>way-forward</w:t>
      </w:r>
      <w:r w:rsidR="004F4A67">
        <w:t>s</w:t>
      </w:r>
      <w:r w:rsidR="00440EE4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D7D0950" w14:textId="4EB48C9E" w:rsidR="00634734" w:rsidRDefault="00634734" w:rsidP="00634734">
      <w:pPr>
        <w:pStyle w:val="Heading2"/>
      </w:pPr>
      <w:r>
        <w:t>Timely retransmission</w:t>
      </w:r>
    </w:p>
    <w:p w14:paraId="42C06000" w14:textId="4A84128B" w:rsidR="00164E88" w:rsidRDefault="00C9113F" w:rsidP="0085060C">
      <w:pPr>
        <w:spacing w:after="120"/>
        <w:rPr>
          <w:lang w:val="en-GB" w:eastAsia="ja-JP"/>
        </w:rPr>
      </w:pPr>
      <w:r>
        <w:rPr>
          <w:lang w:val="en-GB" w:eastAsia="ja-JP"/>
        </w:rPr>
        <w:t>At RAN2#127</w:t>
      </w:r>
      <w:r w:rsidR="00EE3A79">
        <w:rPr>
          <w:lang w:val="en-GB" w:eastAsia="ja-JP"/>
        </w:rPr>
        <w:t>-bis</w:t>
      </w:r>
      <w:r>
        <w:rPr>
          <w:lang w:val="en-GB" w:eastAsia="ja-JP"/>
        </w:rPr>
        <w:t xml:space="preserve"> meeting, the following agreement</w:t>
      </w:r>
      <w:r w:rsidR="00EE3A79">
        <w:rPr>
          <w:lang w:val="en-GB" w:eastAsia="ja-JP"/>
        </w:rPr>
        <w:t>s on timely retransmission were</w:t>
      </w:r>
      <w:r w:rsidR="0032195A">
        <w:rPr>
          <w:lang w:val="en-GB" w:eastAsia="ja-JP"/>
        </w:rPr>
        <w:t xml:space="preserve"> made</w:t>
      </w:r>
      <w:r w:rsidR="00164E88">
        <w:rPr>
          <w:lang w:val="en-GB" w:eastAsia="ja-JP"/>
        </w:rPr>
        <w:t>:</w:t>
      </w:r>
    </w:p>
    <w:tbl>
      <w:tblPr>
        <w:tblStyle w:val="TableGrid"/>
        <w:tblpPr w:leftFromText="180" w:rightFromText="180" w:vertAnchor="text" w:horzAnchor="margin" w:tblpXSpec="center" w:tblpY="47"/>
        <w:tblW w:w="0" w:type="auto"/>
        <w:tblLook w:val="04A0" w:firstRow="1" w:lastRow="0" w:firstColumn="1" w:lastColumn="0" w:noHBand="0" w:noVBand="1"/>
      </w:tblPr>
      <w:tblGrid>
        <w:gridCol w:w="8188"/>
      </w:tblGrid>
      <w:tr w:rsidR="00164E88" w14:paraId="2DC8E828" w14:textId="77777777" w:rsidTr="009E7C77">
        <w:tc>
          <w:tcPr>
            <w:tcW w:w="8188" w:type="dxa"/>
          </w:tcPr>
          <w:p w14:paraId="771988E0" w14:textId="77777777" w:rsidR="00EE3A79" w:rsidRDefault="003862A2" w:rsidP="008A40C9">
            <w:pPr>
              <w:pStyle w:val="ListParagraph"/>
              <w:numPr>
                <w:ilvl w:val="0"/>
                <w:numId w:val="15"/>
              </w:numPr>
              <w:tabs>
                <w:tab w:val="num" w:pos="1619"/>
              </w:tabs>
              <w:ind w:leftChars="0" w:left="451" w:hanging="283"/>
              <w:rPr>
                <w:rFonts w:ascii="Times" w:eastAsia="Times New Roman" w:hAnsi="Times" w:cs="Times"/>
                <w:sz w:val="21"/>
                <w:szCs w:val="21"/>
                <w:lang w:eastAsia="ja-JP"/>
              </w:rPr>
            </w:pPr>
            <w:r w:rsidRPr="003862A2">
              <w:rPr>
                <w:rFonts w:ascii="Times" w:eastAsia="Times New Roman" w:hAnsi="Times" w:cs="Times"/>
                <w:sz w:val="21"/>
                <w:szCs w:val="21"/>
                <w:lang w:eastAsia="ja-JP"/>
              </w:rPr>
              <w:t>RAN2 confirm that existing mechanisms are insufficient to resolve the timely RLC retransmission problem and RLC enhancements for timely RLC retransmission are investigated in Rel-19.</w:t>
            </w:r>
          </w:p>
          <w:p w14:paraId="44148B91" w14:textId="77777777" w:rsidR="00EE3A79" w:rsidRPr="00EE3A79" w:rsidRDefault="00EE3A79" w:rsidP="008A40C9">
            <w:pPr>
              <w:pStyle w:val="ListParagraph"/>
              <w:numPr>
                <w:ilvl w:val="0"/>
                <w:numId w:val="15"/>
              </w:numPr>
              <w:tabs>
                <w:tab w:val="num" w:pos="1619"/>
              </w:tabs>
              <w:ind w:leftChars="0" w:left="451" w:hanging="283"/>
              <w:rPr>
                <w:rFonts w:ascii="Times" w:eastAsia="Times New Roman" w:hAnsi="Times" w:cs="Times"/>
                <w:sz w:val="21"/>
                <w:szCs w:val="21"/>
                <w:lang w:eastAsia="ja-JP"/>
              </w:rPr>
            </w:pPr>
            <w:r w:rsidRPr="00EE3A79">
              <w:rPr>
                <w:rFonts w:ascii="Times" w:eastAsia="Times New Roman" w:hAnsi="Times" w:cs="Times"/>
                <w:bCs/>
                <w:sz w:val="21"/>
                <w:szCs w:val="21"/>
                <w:lang w:eastAsia="ja-JP"/>
              </w:rPr>
              <w:t>Exclude enhanced status reporting.</w:t>
            </w:r>
          </w:p>
          <w:p w14:paraId="3BE726D1" w14:textId="5228B1FC" w:rsidR="00164E88" w:rsidRPr="0085060C" w:rsidRDefault="00EE3A79" w:rsidP="008A40C9">
            <w:pPr>
              <w:pStyle w:val="ListParagraph"/>
              <w:numPr>
                <w:ilvl w:val="0"/>
                <w:numId w:val="15"/>
              </w:numPr>
              <w:tabs>
                <w:tab w:val="num" w:pos="1619"/>
              </w:tabs>
              <w:spacing w:after="120"/>
              <w:ind w:leftChars="0" w:left="454" w:hanging="284"/>
              <w:rPr>
                <w:rFonts w:eastAsia="Times New Roman"/>
                <w:b/>
                <w:szCs w:val="20"/>
                <w:lang w:eastAsia="ja-JP"/>
              </w:rPr>
            </w:pPr>
            <w:r w:rsidRPr="00EE3A79">
              <w:rPr>
                <w:rFonts w:ascii="Times" w:eastAsia="Times New Roman" w:hAnsi="Times" w:cs="Times"/>
                <w:bCs/>
                <w:sz w:val="21"/>
                <w:szCs w:val="21"/>
                <w:lang w:eastAsia="ja-JP"/>
              </w:rPr>
              <w:t>Focus the discussion on autonomous retransmission and polling enhancements, e.g. we need to understand how each option affects the capacity and packet delay</w:t>
            </w:r>
            <w:r>
              <w:rPr>
                <w:rFonts w:ascii="Times" w:eastAsia="Times New Roman" w:hAnsi="Times" w:cs="Times"/>
                <w:bCs/>
                <w:sz w:val="21"/>
                <w:szCs w:val="21"/>
                <w:lang w:eastAsia="ja-JP"/>
              </w:rPr>
              <w:t>.</w:t>
            </w:r>
          </w:p>
        </w:tc>
      </w:tr>
    </w:tbl>
    <w:p w14:paraId="1C5A424A" w14:textId="77777777" w:rsidR="0032195A" w:rsidRPr="007927AE" w:rsidRDefault="0032195A" w:rsidP="007927AE">
      <w:pPr>
        <w:rPr>
          <w:lang w:val="en-GB" w:eastAsia="ja-JP"/>
        </w:rPr>
      </w:pPr>
    </w:p>
    <w:p w14:paraId="2E5122C5" w14:textId="77777777" w:rsidR="00B84AA9" w:rsidRDefault="00B84AA9" w:rsidP="00B84AA9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</w:p>
    <w:p w14:paraId="611BADFC" w14:textId="77777777" w:rsidR="00B84AA9" w:rsidRDefault="00B84AA9" w:rsidP="00B84AA9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</w:p>
    <w:p w14:paraId="4103FCD8" w14:textId="77777777" w:rsidR="00B84AA9" w:rsidRDefault="00B84AA9" w:rsidP="00B84AA9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</w:p>
    <w:p w14:paraId="3036F111" w14:textId="77777777" w:rsidR="00B84AA9" w:rsidRDefault="00B84AA9" w:rsidP="00B84AA9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</w:p>
    <w:p w14:paraId="6E1CA8B3" w14:textId="77777777" w:rsidR="00B84AA9" w:rsidRDefault="00B84AA9" w:rsidP="00B84AA9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</w:p>
    <w:p w14:paraId="527EE52F" w14:textId="77777777" w:rsidR="00B84AA9" w:rsidRDefault="00B84AA9" w:rsidP="00B84AA9">
      <w:pPr>
        <w:snapToGrid w:val="0"/>
        <w:spacing w:before="0"/>
        <w:ind w:left="0" w:firstLine="0"/>
        <w:rPr>
          <w:rFonts w:eastAsia="SimSun"/>
          <w:szCs w:val="20"/>
          <w:lang w:eastAsia="ko-KR"/>
        </w:rPr>
      </w:pPr>
    </w:p>
    <w:p w14:paraId="7A85EA19" w14:textId="3A5E228E" w:rsidR="003C1E28" w:rsidRDefault="00B84AA9" w:rsidP="00B84AA9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For </w:t>
      </w:r>
      <w:r w:rsidR="009E7C77">
        <w:rPr>
          <w:rFonts w:eastAsia="SimSun"/>
          <w:szCs w:val="20"/>
          <w:lang w:eastAsia="ko-KR"/>
        </w:rPr>
        <w:t>au</w:t>
      </w:r>
      <w:r w:rsidR="00B91050">
        <w:rPr>
          <w:rFonts w:eastAsia="SimSun"/>
          <w:szCs w:val="20"/>
          <w:lang w:eastAsia="ko-KR"/>
        </w:rPr>
        <w:t xml:space="preserve">tonomous retransmission, there are several </w:t>
      </w:r>
      <w:r w:rsidR="00B2425F">
        <w:rPr>
          <w:rFonts w:eastAsia="SimSun"/>
          <w:szCs w:val="20"/>
          <w:lang w:eastAsia="ko-KR"/>
        </w:rPr>
        <w:t>options</w:t>
      </w:r>
      <w:r w:rsidR="00B91050">
        <w:rPr>
          <w:rFonts w:eastAsia="SimSun"/>
          <w:szCs w:val="20"/>
          <w:lang w:eastAsia="ko-KR"/>
        </w:rPr>
        <w:t xml:space="preserve"> proposed in </w:t>
      </w:r>
      <w:r w:rsidR="00DE00AF">
        <w:rPr>
          <w:rFonts w:eastAsia="SimSun"/>
          <w:szCs w:val="20"/>
          <w:lang w:eastAsia="ko-KR"/>
        </w:rPr>
        <w:fldChar w:fldCharType="begin"/>
      </w:r>
      <w:r w:rsidR="00DE00AF">
        <w:rPr>
          <w:rFonts w:eastAsia="SimSun"/>
          <w:szCs w:val="20"/>
          <w:lang w:eastAsia="ko-KR"/>
        </w:rPr>
        <w:instrText xml:space="preserve"> REF _Ref178258912 \r \h </w:instrText>
      </w:r>
      <w:r w:rsidR="00DE00AF">
        <w:rPr>
          <w:rFonts w:eastAsia="SimSun"/>
          <w:szCs w:val="20"/>
          <w:lang w:eastAsia="ko-KR"/>
        </w:rPr>
      </w:r>
      <w:r w:rsidR="00DE00AF">
        <w:rPr>
          <w:rFonts w:eastAsia="SimSun"/>
          <w:szCs w:val="20"/>
          <w:lang w:eastAsia="ko-KR"/>
        </w:rPr>
        <w:fldChar w:fldCharType="separate"/>
      </w:r>
      <w:r w:rsidR="00DE00AF">
        <w:rPr>
          <w:rFonts w:eastAsia="SimSun"/>
          <w:szCs w:val="20"/>
          <w:lang w:eastAsia="ko-KR"/>
        </w:rPr>
        <w:t>[1]</w:t>
      </w:r>
      <w:r w:rsidR="00DE00AF">
        <w:rPr>
          <w:rFonts w:eastAsia="SimSun"/>
          <w:szCs w:val="20"/>
          <w:lang w:eastAsia="ko-KR"/>
        </w:rPr>
        <w:fldChar w:fldCharType="end"/>
      </w:r>
      <w:r w:rsidR="003C1E28">
        <w:rPr>
          <w:rFonts w:eastAsia="SimSun"/>
          <w:szCs w:val="20"/>
          <w:lang w:eastAsia="ko-KR"/>
        </w:rPr>
        <w:t>:</w:t>
      </w:r>
    </w:p>
    <w:p w14:paraId="0F3905E4" w14:textId="44A728D8" w:rsidR="003C1E28" w:rsidRPr="003C1E28" w:rsidRDefault="003C1E28" w:rsidP="008A40C9">
      <w:pPr>
        <w:pStyle w:val="ListParagraph"/>
        <w:numPr>
          <w:ilvl w:val="0"/>
          <w:numId w:val="13"/>
        </w:numPr>
        <w:snapToGrid w:val="0"/>
        <w:spacing w:before="0" w:after="120"/>
        <w:ind w:leftChars="0" w:left="567" w:hanging="283"/>
        <w:rPr>
          <w:rFonts w:eastAsia="SimSun"/>
          <w:szCs w:val="20"/>
          <w:lang w:eastAsia="ko-KR"/>
        </w:rPr>
      </w:pPr>
      <w:r w:rsidRPr="003C1E28">
        <w:rPr>
          <w:rFonts w:eastAsia="SimSun"/>
          <w:szCs w:val="20"/>
          <w:lang w:eastAsia="ko-KR"/>
        </w:rPr>
        <w:t>after the remaining time of the PDU has dropped below a configured threshold; or</w:t>
      </w:r>
    </w:p>
    <w:p w14:paraId="19A3C363" w14:textId="51C9657E" w:rsidR="003C1E28" w:rsidRPr="003C1E28" w:rsidRDefault="003C1E28" w:rsidP="008A40C9">
      <w:pPr>
        <w:pStyle w:val="ListParagraph"/>
        <w:numPr>
          <w:ilvl w:val="0"/>
          <w:numId w:val="13"/>
        </w:numPr>
        <w:snapToGrid w:val="0"/>
        <w:spacing w:before="0" w:after="120"/>
        <w:ind w:leftChars="0" w:left="567" w:hanging="283"/>
        <w:rPr>
          <w:rFonts w:eastAsia="SimSun"/>
          <w:szCs w:val="20"/>
          <w:lang w:eastAsia="ko-KR"/>
        </w:rPr>
      </w:pPr>
      <w:r w:rsidRPr="003C1E28">
        <w:rPr>
          <w:rFonts w:eastAsia="SimSun"/>
          <w:szCs w:val="20"/>
          <w:lang w:eastAsia="ko-KR"/>
        </w:rPr>
        <w:t>after the PDU has failed a configured number of HARQ transmissions; or</w:t>
      </w:r>
    </w:p>
    <w:p w14:paraId="3AAEA40E" w14:textId="53879DBA" w:rsidR="00F82B90" w:rsidRPr="003C1E28" w:rsidRDefault="003C1E28" w:rsidP="008A40C9">
      <w:pPr>
        <w:pStyle w:val="ListParagraph"/>
        <w:numPr>
          <w:ilvl w:val="0"/>
          <w:numId w:val="13"/>
        </w:numPr>
        <w:snapToGrid w:val="0"/>
        <w:spacing w:before="0" w:after="120"/>
        <w:ind w:leftChars="0" w:left="567" w:hanging="283"/>
        <w:rPr>
          <w:rFonts w:eastAsia="SimSun"/>
          <w:szCs w:val="20"/>
          <w:lang w:eastAsia="ko-KR"/>
        </w:rPr>
      </w:pPr>
      <w:r w:rsidRPr="003C1E28">
        <w:rPr>
          <w:rFonts w:eastAsia="SimSun"/>
          <w:szCs w:val="20"/>
          <w:lang w:eastAsia="ko-KR"/>
        </w:rPr>
        <w:t>if the PDU is in the RLC retransmission buffer and there are spare PUSCH resources available after the LCP procedure.</w:t>
      </w:r>
    </w:p>
    <w:p w14:paraId="089059CB" w14:textId="43DD49F8" w:rsidR="003C1E28" w:rsidRDefault="00B2425F" w:rsidP="0019391D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Option</w:t>
      </w:r>
      <w:r w:rsidR="00EB0302">
        <w:rPr>
          <w:rFonts w:eastAsia="SimSun"/>
          <w:szCs w:val="20"/>
          <w:lang w:eastAsia="ko-KR"/>
        </w:rPr>
        <w:t xml:space="preserve"> #1</w:t>
      </w:r>
      <w:r w:rsidR="00C23636">
        <w:rPr>
          <w:rFonts w:eastAsia="SimSun"/>
          <w:szCs w:val="20"/>
          <w:lang w:eastAsia="ko-KR"/>
        </w:rPr>
        <w:t xml:space="preserve"> is useful because </w:t>
      </w:r>
      <w:r w:rsidR="00D44621">
        <w:rPr>
          <w:rFonts w:eastAsia="SimSun"/>
          <w:szCs w:val="20"/>
          <w:lang w:eastAsia="ko-KR"/>
        </w:rPr>
        <w:t xml:space="preserve">it gives the transmitter one more chance to </w:t>
      </w:r>
      <w:r w:rsidR="0019391D">
        <w:rPr>
          <w:rFonts w:eastAsia="SimSun"/>
          <w:szCs w:val="20"/>
          <w:lang w:eastAsia="ko-KR"/>
        </w:rPr>
        <w:t xml:space="preserve">send the PDU because its PDB depletes. </w:t>
      </w:r>
      <w:r w:rsidR="007C6BC4">
        <w:rPr>
          <w:rFonts w:eastAsia="SimSun"/>
          <w:szCs w:val="20"/>
          <w:lang w:eastAsia="ko-KR"/>
        </w:rPr>
        <w:t xml:space="preserve">If the threshold is configured to be compatible with the one-way delay from the transmitter to the receiver, then </w:t>
      </w:r>
      <w:r w:rsidR="007C4BF1">
        <w:rPr>
          <w:rFonts w:eastAsia="SimSun"/>
          <w:szCs w:val="20"/>
          <w:lang w:eastAsia="ko-KR"/>
        </w:rPr>
        <w:t>i</w:t>
      </w:r>
      <w:r w:rsidR="003B5C63">
        <w:rPr>
          <w:rFonts w:eastAsia="SimSun"/>
          <w:szCs w:val="20"/>
          <w:lang w:eastAsia="ko-KR"/>
        </w:rPr>
        <w:t xml:space="preserve">n the worst case, it creates only one extra transmission. Hence the impact on </w:t>
      </w:r>
      <w:r w:rsidR="00714801">
        <w:rPr>
          <w:rFonts w:eastAsia="SimSun"/>
          <w:szCs w:val="20"/>
          <w:lang w:eastAsia="ko-KR"/>
        </w:rPr>
        <w:t>capacity is limited.</w:t>
      </w:r>
    </w:p>
    <w:p w14:paraId="2A1C6C2B" w14:textId="467E0040" w:rsidR="00E35AEF" w:rsidRDefault="00FE37CD" w:rsidP="0019391D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In </w:t>
      </w:r>
      <w:r w:rsidR="00FB2E76">
        <w:rPr>
          <w:rFonts w:eastAsia="SimSun"/>
          <w:szCs w:val="20"/>
          <w:lang w:eastAsia="ko-KR"/>
        </w:rPr>
        <w:t>typical network implementation</w:t>
      </w:r>
      <w:r w:rsidR="001A3231">
        <w:rPr>
          <w:rFonts w:eastAsia="SimSun"/>
          <w:szCs w:val="20"/>
          <w:lang w:eastAsia="ko-KR"/>
        </w:rPr>
        <w:t>s</w:t>
      </w:r>
      <w:r w:rsidR="00FB2E76">
        <w:rPr>
          <w:rFonts w:eastAsia="SimSun"/>
          <w:szCs w:val="20"/>
          <w:lang w:eastAsia="ko-KR"/>
        </w:rPr>
        <w:t xml:space="preserve">, </w:t>
      </w:r>
      <w:r w:rsidR="00835D7D">
        <w:rPr>
          <w:rFonts w:eastAsia="SimSun"/>
          <w:szCs w:val="20"/>
          <w:lang w:eastAsia="ko-KR"/>
        </w:rPr>
        <w:t xml:space="preserve">a HARQ process is terminated after a MAC PDU has </w:t>
      </w:r>
      <w:r w:rsidR="00BC2029" w:rsidRPr="00BC2029">
        <w:rPr>
          <w:rFonts w:eastAsia="SimSun"/>
          <w:szCs w:val="20"/>
          <w:lang w:eastAsia="ko-KR"/>
        </w:rPr>
        <w:t xml:space="preserve">gone through several </w:t>
      </w:r>
      <w:r w:rsidR="00DB0F03">
        <w:rPr>
          <w:rFonts w:eastAsia="SimSun"/>
          <w:szCs w:val="20"/>
          <w:lang w:eastAsia="ko-KR"/>
        </w:rPr>
        <w:t xml:space="preserve">failed </w:t>
      </w:r>
      <w:r w:rsidR="00BC2029" w:rsidRPr="00BC2029">
        <w:rPr>
          <w:rFonts w:eastAsia="SimSun"/>
          <w:szCs w:val="20"/>
          <w:lang w:eastAsia="ko-KR"/>
        </w:rPr>
        <w:t>transmissions</w:t>
      </w:r>
      <w:r w:rsidR="001A3231">
        <w:rPr>
          <w:rFonts w:eastAsia="SimSun"/>
          <w:szCs w:val="20"/>
          <w:lang w:eastAsia="ko-KR"/>
        </w:rPr>
        <w:t xml:space="preserve">. </w:t>
      </w:r>
      <w:r w:rsidR="00CC18C2">
        <w:rPr>
          <w:rFonts w:eastAsia="SimSun"/>
          <w:szCs w:val="20"/>
          <w:lang w:eastAsia="ko-KR"/>
        </w:rPr>
        <w:t xml:space="preserve">The remaining of the delivery is handled by RLC retransmission. </w:t>
      </w:r>
      <w:r w:rsidR="00B2425F">
        <w:rPr>
          <w:rFonts w:eastAsia="SimSun"/>
          <w:szCs w:val="20"/>
          <w:lang w:eastAsia="ko-KR"/>
        </w:rPr>
        <w:t>Option</w:t>
      </w:r>
      <w:r w:rsidR="00764E4A">
        <w:rPr>
          <w:rFonts w:eastAsia="SimSun"/>
          <w:szCs w:val="20"/>
          <w:lang w:eastAsia="ko-KR"/>
        </w:rPr>
        <w:t xml:space="preserve"> #2 is </w:t>
      </w:r>
      <w:r w:rsidR="00CC18C2">
        <w:rPr>
          <w:rFonts w:eastAsia="SimSun"/>
          <w:szCs w:val="20"/>
          <w:lang w:eastAsia="ko-KR"/>
        </w:rPr>
        <w:t xml:space="preserve">designed </w:t>
      </w:r>
      <w:r w:rsidR="00764E4A">
        <w:rPr>
          <w:rFonts w:eastAsia="SimSun"/>
          <w:szCs w:val="20"/>
          <w:lang w:eastAsia="ko-KR"/>
        </w:rPr>
        <w:t>based on this observation, i.e. i</w:t>
      </w:r>
      <w:r w:rsidR="005F4BAD">
        <w:rPr>
          <w:rFonts w:eastAsia="SimSun"/>
          <w:szCs w:val="20"/>
          <w:lang w:eastAsia="ko-KR"/>
        </w:rPr>
        <w:t xml:space="preserve">f </w:t>
      </w:r>
      <w:r w:rsidR="003052AC">
        <w:rPr>
          <w:rFonts w:eastAsia="SimSun"/>
          <w:szCs w:val="20"/>
          <w:lang w:eastAsia="ko-KR"/>
        </w:rPr>
        <w:t>network let</w:t>
      </w:r>
      <w:r w:rsidR="00764E4A">
        <w:rPr>
          <w:rFonts w:eastAsia="SimSun"/>
          <w:szCs w:val="20"/>
          <w:lang w:eastAsia="ko-KR"/>
        </w:rPr>
        <w:t>s</w:t>
      </w:r>
      <w:r w:rsidR="003052AC">
        <w:rPr>
          <w:rFonts w:eastAsia="SimSun"/>
          <w:szCs w:val="20"/>
          <w:lang w:eastAsia="ko-KR"/>
        </w:rPr>
        <w:t xml:space="preserve"> UE know </w:t>
      </w:r>
      <w:r w:rsidR="00764E4A">
        <w:rPr>
          <w:rFonts w:eastAsia="SimSun"/>
          <w:szCs w:val="20"/>
          <w:lang w:eastAsia="ko-KR"/>
        </w:rPr>
        <w:t xml:space="preserve">about </w:t>
      </w:r>
      <w:r w:rsidR="00E666D0">
        <w:rPr>
          <w:rFonts w:eastAsia="SimSun"/>
          <w:szCs w:val="20"/>
          <w:lang w:eastAsia="ko-KR"/>
        </w:rPr>
        <w:t>its</w:t>
      </w:r>
      <w:r w:rsidR="00CD7C05">
        <w:rPr>
          <w:rFonts w:eastAsia="SimSun"/>
          <w:szCs w:val="20"/>
          <w:lang w:eastAsia="ko-KR"/>
        </w:rPr>
        <w:t xml:space="preserve"> max </w:t>
      </w:r>
      <w:r w:rsidR="003052AC">
        <w:rPr>
          <w:rFonts w:eastAsia="SimSun"/>
          <w:szCs w:val="20"/>
          <w:lang w:eastAsia="ko-KR"/>
        </w:rPr>
        <w:t>number</w:t>
      </w:r>
      <w:r w:rsidR="00CD7C05">
        <w:rPr>
          <w:rFonts w:eastAsia="SimSun"/>
          <w:szCs w:val="20"/>
          <w:lang w:eastAsia="ko-KR"/>
        </w:rPr>
        <w:t xml:space="preserve"> of HARQ retransmission</w:t>
      </w:r>
      <w:r w:rsidR="003052AC">
        <w:rPr>
          <w:rFonts w:eastAsia="SimSun"/>
          <w:szCs w:val="20"/>
          <w:lang w:eastAsia="ko-KR"/>
        </w:rPr>
        <w:t xml:space="preserve"> via configuration of th</w:t>
      </w:r>
      <w:r w:rsidR="0009150A">
        <w:rPr>
          <w:rFonts w:eastAsia="SimSun"/>
          <w:szCs w:val="20"/>
          <w:lang w:eastAsia="ko-KR"/>
        </w:rPr>
        <w:t>e</w:t>
      </w:r>
      <w:r w:rsidR="003052AC">
        <w:rPr>
          <w:rFonts w:eastAsia="SimSun"/>
          <w:szCs w:val="20"/>
          <w:lang w:eastAsia="ko-KR"/>
        </w:rPr>
        <w:t xml:space="preserve"> trigger threshold</w:t>
      </w:r>
      <w:r w:rsidR="0009150A">
        <w:rPr>
          <w:rFonts w:eastAsia="SimSun"/>
          <w:szCs w:val="20"/>
          <w:lang w:eastAsia="ko-KR"/>
        </w:rPr>
        <w:t>, UE</w:t>
      </w:r>
      <w:r w:rsidR="00E666D0">
        <w:rPr>
          <w:rFonts w:eastAsia="SimSun"/>
          <w:szCs w:val="20"/>
          <w:lang w:eastAsia="ko-KR"/>
        </w:rPr>
        <w:t xml:space="preserve"> can timely trigger RLC retransmission without </w:t>
      </w:r>
      <w:r w:rsidR="00477594">
        <w:rPr>
          <w:rFonts w:eastAsia="SimSun"/>
          <w:szCs w:val="20"/>
          <w:lang w:eastAsia="ko-KR"/>
        </w:rPr>
        <w:t>waiting for status report</w:t>
      </w:r>
      <w:r w:rsidR="002D79A4">
        <w:rPr>
          <w:rFonts w:eastAsia="SimSun"/>
          <w:szCs w:val="20"/>
          <w:lang w:eastAsia="ko-KR"/>
        </w:rPr>
        <w:t>s</w:t>
      </w:r>
      <w:r w:rsidR="00477594">
        <w:rPr>
          <w:rFonts w:eastAsia="SimSun"/>
          <w:szCs w:val="20"/>
          <w:lang w:eastAsia="ko-KR"/>
        </w:rPr>
        <w:t>.</w:t>
      </w:r>
      <w:r w:rsidR="00D005D0">
        <w:rPr>
          <w:rFonts w:eastAsia="SimSun"/>
          <w:szCs w:val="20"/>
          <w:lang w:eastAsia="ko-KR"/>
        </w:rPr>
        <w:t xml:space="preserve"> </w:t>
      </w:r>
      <w:r w:rsidR="00092C40">
        <w:rPr>
          <w:rFonts w:eastAsia="SimSun"/>
          <w:szCs w:val="20"/>
          <w:lang w:eastAsia="ko-KR"/>
        </w:rPr>
        <w:t xml:space="preserve">Even if in some network implementation </w:t>
      </w:r>
      <w:r w:rsidR="00033E7E">
        <w:rPr>
          <w:rFonts w:eastAsia="SimSun"/>
          <w:szCs w:val="20"/>
          <w:lang w:eastAsia="ko-KR"/>
        </w:rPr>
        <w:t xml:space="preserve">maximum </w:t>
      </w:r>
      <w:r w:rsidR="00092C40">
        <w:rPr>
          <w:rFonts w:eastAsia="SimSun"/>
          <w:szCs w:val="20"/>
          <w:lang w:eastAsia="ko-KR"/>
        </w:rPr>
        <w:t xml:space="preserve">number of </w:t>
      </w:r>
      <w:r w:rsidR="00033E7E">
        <w:rPr>
          <w:rFonts w:eastAsia="SimSun"/>
          <w:szCs w:val="20"/>
          <w:lang w:eastAsia="ko-KR"/>
        </w:rPr>
        <w:t xml:space="preserve">HARQ </w:t>
      </w:r>
      <w:r w:rsidR="00092C40">
        <w:rPr>
          <w:rFonts w:eastAsia="SimSun"/>
          <w:szCs w:val="20"/>
          <w:lang w:eastAsia="ko-KR"/>
        </w:rPr>
        <w:t>retransmissions vari</w:t>
      </w:r>
      <w:r w:rsidR="00C96189">
        <w:rPr>
          <w:rFonts w:eastAsia="SimSun"/>
          <w:szCs w:val="20"/>
          <w:lang w:eastAsia="ko-KR"/>
        </w:rPr>
        <w:t xml:space="preserve">es </w:t>
      </w:r>
      <w:r w:rsidR="00BF6603">
        <w:rPr>
          <w:rFonts w:eastAsia="SimSun"/>
          <w:szCs w:val="20"/>
          <w:lang w:eastAsia="ko-KR"/>
        </w:rPr>
        <w:t>across</w:t>
      </w:r>
      <w:r w:rsidR="00C96189">
        <w:rPr>
          <w:rFonts w:eastAsia="SimSun"/>
          <w:szCs w:val="20"/>
          <w:lang w:eastAsia="ko-KR"/>
        </w:rPr>
        <w:t xml:space="preserve"> HARQ process</w:t>
      </w:r>
      <w:r w:rsidR="00BF6603">
        <w:rPr>
          <w:rFonts w:eastAsia="SimSun"/>
          <w:szCs w:val="20"/>
          <w:lang w:eastAsia="ko-KR"/>
        </w:rPr>
        <w:t xml:space="preserve">es, network can choose a threshold such that it covers a </w:t>
      </w:r>
      <w:r w:rsidR="007273CD">
        <w:rPr>
          <w:rFonts w:eastAsia="SimSun"/>
          <w:szCs w:val="20"/>
          <w:lang w:eastAsia="ko-KR"/>
        </w:rPr>
        <w:t>large percentage</w:t>
      </w:r>
      <w:r w:rsidR="00BF6603">
        <w:rPr>
          <w:rFonts w:eastAsia="SimSun"/>
          <w:szCs w:val="20"/>
          <w:lang w:eastAsia="ko-KR"/>
        </w:rPr>
        <w:t xml:space="preserve"> of </w:t>
      </w:r>
      <w:r w:rsidR="009E4C76">
        <w:rPr>
          <w:rFonts w:eastAsia="SimSun"/>
          <w:szCs w:val="20"/>
          <w:lang w:eastAsia="ko-KR"/>
        </w:rPr>
        <w:t xml:space="preserve">HARQ </w:t>
      </w:r>
      <w:r w:rsidR="00BF6603">
        <w:rPr>
          <w:rFonts w:eastAsia="SimSun"/>
          <w:szCs w:val="20"/>
          <w:lang w:eastAsia="ko-KR"/>
        </w:rPr>
        <w:t>processes</w:t>
      </w:r>
      <w:r w:rsidR="00383F7C">
        <w:rPr>
          <w:rFonts w:eastAsia="SimSun"/>
          <w:szCs w:val="20"/>
          <w:lang w:eastAsia="ko-KR"/>
        </w:rPr>
        <w:t xml:space="preserve">. </w:t>
      </w:r>
      <w:r w:rsidR="00D23531">
        <w:rPr>
          <w:rFonts w:eastAsia="SimSun"/>
          <w:szCs w:val="20"/>
          <w:lang w:eastAsia="ko-KR"/>
        </w:rPr>
        <w:t xml:space="preserve">Moreover, </w:t>
      </w:r>
      <w:r w:rsidR="004A22A7">
        <w:rPr>
          <w:rFonts w:eastAsia="SimSun"/>
          <w:szCs w:val="20"/>
          <w:lang w:eastAsia="ko-KR"/>
        </w:rPr>
        <w:t xml:space="preserve">since </w:t>
      </w:r>
      <w:r w:rsidR="00C02547">
        <w:rPr>
          <w:rFonts w:eastAsia="SimSun"/>
          <w:szCs w:val="20"/>
          <w:lang w:eastAsia="ko-KR"/>
        </w:rPr>
        <w:t xml:space="preserve">HARQ failure typically has very low probability (e.g. </w:t>
      </w:r>
      <w:r w:rsidR="003441DE">
        <w:rPr>
          <w:rFonts w:eastAsia="SimSun"/>
          <w:szCs w:val="20"/>
          <w:lang w:eastAsia="ko-KR"/>
        </w:rPr>
        <w:t>1% after</w:t>
      </w:r>
      <w:r w:rsidR="00D51AFD">
        <w:rPr>
          <w:rFonts w:eastAsia="SimSun"/>
          <w:szCs w:val="20"/>
          <w:lang w:eastAsia="ko-KR"/>
        </w:rPr>
        <w:t xml:space="preserve"> </w:t>
      </w:r>
      <w:r w:rsidR="00B37621">
        <w:rPr>
          <w:rFonts w:eastAsia="SimSun"/>
          <w:szCs w:val="20"/>
          <w:lang w:eastAsia="ko-KR"/>
        </w:rPr>
        <w:t>2</w:t>
      </w:r>
      <w:r w:rsidR="00D51AFD">
        <w:rPr>
          <w:rFonts w:eastAsia="SimSun"/>
          <w:szCs w:val="20"/>
          <w:lang w:eastAsia="ko-KR"/>
        </w:rPr>
        <w:t xml:space="preserve"> </w:t>
      </w:r>
      <w:r w:rsidR="00DD2622">
        <w:rPr>
          <w:rFonts w:eastAsia="SimSun"/>
          <w:szCs w:val="20"/>
          <w:lang w:eastAsia="ko-KR"/>
        </w:rPr>
        <w:t xml:space="preserve">HARQ </w:t>
      </w:r>
      <w:r w:rsidR="00D51AFD">
        <w:rPr>
          <w:rFonts w:eastAsia="SimSun"/>
          <w:szCs w:val="20"/>
          <w:lang w:eastAsia="ko-KR"/>
        </w:rPr>
        <w:t>transmissions</w:t>
      </w:r>
      <w:r w:rsidR="00B37621">
        <w:rPr>
          <w:rFonts w:eastAsia="SimSun"/>
          <w:szCs w:val="20"/>
          <w:lang w:eastAsia="ko-KR"/>
        </w:rPr>
        <w:t>)</w:t>
      </w:r>
      <w:r w:rsidR="00DD2622">
        <w:rPr>
          <w:rFonts w:eastAsia="SimSun"/>
          <w:szCs w:val="20"/>
          <w:lang w:eastAsia="ko-KR"/>
        </w:rPr>
        <w:t xml:space="preserve">, </w:t>
      </w:r>
      <w:r w:rsidR="00682FA6">
        <w:rPr>
          <w:rFonts w:eastAsia="SimSun"/>
          <w:szCs w:val="20"/>
          <w:lang w:eastAsia="ko-KR"/>
        </w:rPr>
        <w:t>this scheme introduce</w:t>
      </w:r>
      <w:r w:rsidR="008439DB">
        <w:rPr>
          <w:rFonts w:eastAsia="SimSun"/>
          <w:szCs w:val="20"/>
          <w:lang w:eastAsia="ko-KR"/>
        </w:rPr>
        <w:t>s</w:t>
      </w:r>
      <w:r w:rsidR="00682FA6">
        <w:rPr>
          <w:rFonts w:eastAsia="SimSun"/>
          <w:szCs w:val="20"/>
          <w:lang w:eastAsia="ko-KR"/>
        </w:rPr>
        <w:t xml:space="preserve"> only a </w:t>
      </w:r>
      <w:r w:rsidR="004A1664">
        <w:rPr>
          <w:rFonts w:eastAsia="SimSun"/>
          <w:szCs w:val="20"/>
          <w:lang w:eastAsia="ko-KR"/>
        </w:rPr>
        <w:t>very small number of retransmissions</w:t>
      </w:r>
      <w:r w:rsidR="008439DB">
        <w:rPr>
          <w:rFonts w:eastAsia="SimSun"/>
          <w:szCs w:val="20"/>
          <w:lang w:eastAsia="ko-KR"/>
        </w:rPr>
        <w:t>. M</w:t>
      </w:r>
      <w:r w:rsidR="001F4F5B">
        <w:rPr>
          <w:rFonts w:eastAsia="SimSun"/>
          <w:szCs w:val="20"/>
          <w:lang w:eastAsia="ko-KR"/>
        </w:rPr>
        <w:t xml:space="preserve">ore </w:t>
      </w:r>
      <w:r w:rsidR="001F4F5B">
        <w:rPr>
          <w:rFonts w:eastAsia="SimSun"/>
          <w:szCs w:val="20"/>
          <w:lang w:eastAsia="ko-KR"/>
        </w:rPr>
        <w:lastRenderedPageBreak/>
        <w:t xml:space="preserve">importantly, </w:t>
      </w:r>
      <w:r w:rsidR="00D77876">
        <w:rPr>
          <w:rFonts w:eastAsia="SimSun"/>
          <w:szCs w:val="20"/>
          <w:lang w:eastAsia="ko-KR"/>
        </w:rPr>
        <w:t>th</w:t>
      </w:r>
      <w:r w:rsidR="008439DB">
        <w:rPr>
          <w:rFonts w:eastAsia="SimSun"/>
          <w:szCs w:val="20"/>
          <w:lang w:eastAsia="ko-KR"/>
        </w:rPr>
        <w:t>e</w:t>
      </w:r>
      <w:r w:rsidR="00D77876">
        <w:rPr>
          <w:rFonts w:eastAsia="SimSun"/>
          <w:szCs w:val="20"/>
          <w:lang w:eastAsia="ko-KR"/>
        </w:rPr>
        <w:t xml:space="preserve"> </w:t>
      </w:r>
      <w:r w:rsidR="00C251A4">
        <w:rPr>
          <w:rFonts w:eastAsia="SimSun"/>
          <w:szCs w:val="20"/>
          <w:lang w:eastAsia="ko-KR"/>
        </w:rPr>
        <w:t xml:space="preserve">amount </w:t>
      </w:r>
      <w:r w:rsidR="001F4F5B">
        <w:rPr>
          <w:rFonts w:eastAsia="SimSun"/>
          <w:szCs w:val="20"/>
          <w:lang w:eastAsia="ko-KR"/>
        </w:rPr>
        <w:t xml:space="preserve">of this </w:t>
      </w:r>
      <w:r w:rsidR="00D77876">
        <w:rPr>
          <w:rFonts w:eastAsia="SimSun"/>
          <w:szCs w:val="20"/>
          <w:lang w:eastAsia="ko-KR"/>
        </w:rPr>
        <w:t>increase is full controllable</w:t>
      </w:r>
      <w:r w:rsidR="001F4F5B">
        <w:rPr>
          <w:rFonts w:eastAsia="SimSun"/>
          <w:szCs w:val="20"/>
          <w:lang w:eastAsia="ko-KR"/>
        </w:rPr>
        <w:t xml:space="preserve"> by network through </w:t>
      </w:r>
      <w:r w:rsidR="00C251A4">
        <w:rPr>
          <w:rFonts w:eastAsia="SimSun"/>
          <w:szCs w:val="20"/>
          <w:lang w:eastAsia="ko-KR"/>
        </w:rPr>
        <w:t xml:space="preserve">configuration </w:t>
      </w:r>
      <w:r w:rsidR="00731BF5">
        <w:rPr>
          <w:rFonts w:eastAsia="SimSun"/>
          <w:szCs w:val="20"/>
          <w:lang w:eastAsia="ko-KR"/>
        </w:rPr>
        <w:t xml:space="preserve">the trigger threshold. </w:t>
      </w:r>
    </w:p>
    <w:p w14:paraId="413EB052" w14:textId="32941E41" w:rsidR="00C94614" w:rsidRDefault="00B2425F" w:rsidP="0019391D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Option</w:t>
      </w:r>
      <w:r w:rsidR="00731BF5">
        <w:rPr>
          <w:rFonts w:eastAsia="SimSun"/>
          <w:szCs w:val="20"/>
          <w:lang w:eastAsia="ko-KR"/>
        </w:rPr>
        <w:t xml:space="preserve"> #3 </w:t>
      </w:r>
      <w:r w:rsidR="00B825D4">
        <w:rPr>
          <w:rFonts w:eastAsia="SimSun"/>
          <w:szCs w:val="20"/>
          <w:lang w:eastAsia="ko-KR"/>
        </w:rPr>
        <w:t xml:space="preserve">uses only spare resources in a TB to retransmit RLC PDUs. Therefore, there is no </w:t>
      </w:r>
      <w:r w:rsidR="008F6709">
        <w:rPr>
          <w:rFonts w:eastAsia="SimSun"/>
          <w:szCs w:val="20"/>
          <w:lang w:eastAsia="ko-KR"/>
        </w:rPr>
        <w:t xml:space="preserve">impact on capacity at all. </w:t>
      </w:r>
    </w:p>
    <w:p w14:paraId="308833BA" w14:textId="7B52DD31" w:rsidR="0043648E" w:rsidRPr="00F641F6" w:rsidRDefault="0043648E" w:rsidP="00985E2F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 w:rsidR="00985E2F">
        <w:rPr>
          <w:rFonts w:eastAsia="SimSun"/>
          <w:b/>
          <w:bCs/>
          <w:szCs w:val="20"/>
          <w:lang w:eastAsia="ko-KR"/>
        </w:rPr>
        <w:t xml:space="preserve"> </w:t>
      </w:r>
      <w:r w:rsidR="00CA7BAF">
        <w:rPr>
          <w:rFonts w:eastAsia="SimSun"/>
          <w:b/>
          <w:bCs/>
          <w:szCs w:val="20"/>
          <w:lang w:eastAsia="ko-KR"/>
        </w:rPr>
        <w:t>1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  <w:t xml:space="preserve">Autonomous retransmission, if configured properly, </w:t>
      </w:r>
      <w:r w:rsidR="005110AD" w:rsidRPr="00F641F6">
        <w:rPr>
          <w:rFonts w:eastAsia="SimSun"/>
          <w:b/>
          <w:bCs/>
          <w:szCs w:val="20"/>
          <w:lang w:eastAsia="ko-KR"/>
        </w:rPr>
        <w:t>has no or very limited</w:t>
      </w:r>
      <w:r w:rsidR="00EE6D27" w:rsidRPr="00F641F6">
        <w:rPr>
          <w:rFonts w:eastAsia="SimSun"/>
          <w:b/>
          <w:bCs/>
          <w:szCs w:val="20"/>
          <w:lang w:eastAsia="ko-KR"/>
        </w:rPr>
        <w:t xml:space="preserve"> impact on capacity</w:t>
      </w:r>
      <w:r w:rsidRPr="00F641F6">
        <w:rPr>
          <w:rFonts w:eastAsia="SimSun"/>
          <w:b/>
          <w:bCs/>
          <w:szCs w:val="20"/>
          <w:lang w:eastAsia="ko-KR"/>
        </w:rPr>
        <w:t xml:space="preserve">. </w:t>
      </w:r>
    </w:p>
    <w:p w14:paraId="34D12BFE" w14:textId="03598AAF" w:rsidR="001F54FA" w:rsidRDefault="002E0508" w:rsidP="00F641F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Based on the above analysis, we propose that RAN2 should focus its discussion on autonomous retransmission</w:t>
      </w:r>
      <w:r w:rsidR="00F641F6">
        <w:rPr>
          <w:rFonts w:eastAsia="SimSun"/>
          <w:szCs w:val="20"/>
          <w:lang w:eastAsia="ko-KR"/>
        </w:rPr>
        <w:t xml:space="preserve">, e.g. the three options discussed above. </w:t>
      </w:r>
    </w:p>
    <w:p w14:paraId="0A70AE4D" w14:textId="23BD9732" w:rsidR="0098692C" w:rsidRPr="00F641F6" w:rsidRDefault="0043648E" w:rsidP="00EF10E1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Proposal</w:t>
      </w:r>
      <w:r w:rsidR="00EF10E1">
        <w:rPr>
          <w:rFonts w:eastAsia="SimSun"/>
          <w:b/>
          <w:bCs/>
          <w:szCs w:val="20"/>
          <w:lang w:eastAsia="ko-KR"/>
        </w:rPr>
        <w:t xml:space="preserve"> </w:t>
      </w:r>
      <w:r w:rsidR="006D58B3">
        <w:rPr>
          <w:rFonts w:eastAsia="SimSun"/>
          <w:b/>
          <w:bCs/>
          <w:szCs w:val="20"/>
          <w:lang w:eastAsia="ko-KR"/>
        </w:rPr>
        <w:t>1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</w:r>
      <w:r w:rsidR="007A02F0">
        <w:rPr>
          <w:rFonts w:eastAsia="SimSun"/>
          <w:b/>
          <w:bCs/>
          <w:szCs w:val="20"/>
          <w:lang w:eastAsia="ko-KR"/>
        </w:rPr>
        <w:t xml:space="preserve">UE </w:t>
      </w:r>
      <w:r w:rsidR="00026D51">
        <w:rPr>
          <w:rFonts w:eastAsia="SimSun"/>
          <w:b/>
          <w:bCs/>
          <w:szCs w:val="20"/>
          <w:lang w:eastAsia="ko-KR"/>
        </w:rPr>
        <w:t xml:space="preserve">autonomously </w:t>
      </w:r>
      <w:r w:rsidR="007A02F0">
        <w:rPr>
          <w:rFonts w:eastAsia="SimSun"/>
          <w:b/>
          <w:bCs/>
          <w:szCs w:val="20"/>
          <w:lang w:eastAsia="ko-KR"/>
        </w:rPr>
        <w:t xml:space="preserve">triggers retransmission of a RLC PDU </w:t>
      </w:r>
      <w:r w:rsidR="00026D51">
        <w:rPr>
          <w:rFonts w:eastAsia="SimSun"/>
          <w:b/>
          <w:bCs/>
          <w:szCs w:val="20"/>
          <w:lang w:eastAsia="ko-KR"/>
        </w:rPr>
        <w:t>when one of the following conditions are met</w:t>
      </w:r>
      <w:r w:rsidR="0098692C" w:rsidRPr="00F641F6">
        <w:rPr>
          <w:rFonts w:eastAsia="SimSun"/>
          <w:b/>
          <w:bCs/>
          <w:szCs w:val="20"/>
          <w:lang w:eastAsia="ko-KR"/>
        </w:rPr>
        <w:t>:</w:t>
      </w:r>
    </w:p>
    <w:p w14:paraId="66978EE2" w14:textId="61BE59B3" w:rsidR="00FB7C8F" w:rsidRPr="00C33E97" w:rsidRDefault="00FB7C8F" w:rsidP="008A40C9">
      <w:pPr>
        <w:pStyle w:val="ListParagraph"/>
        <w:numPr>
          <w:ilvl w:val="0"/>
          <w:numId w:val="14"/>
        </w:numPr>
        <w:snapToGrid w:val="0"/>
        <w:spacing w:before="0" w:after="120"/>
        <w:ind w:leftChars="0" w:left="1843" w:hanging="142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after the remaining time of </w:t>
      </w:r>
      <w:r w:rsidR="00EF10E1"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has dropped below a configured threshold; or</w:t>
      </w:r>
    </w:p>
    <w:p w14:paraId="5F51670A" w14:textId="09C6EDA2" w:rsidR="00FB7C8F" w:rsidRPr="00C33E97" w:rsidRDefault="00FB7C8F" w:rsidP="008A40C9">
      <w:pPr>
        <w:pStyle w:val="ListParagraph"/>
        <w:numPr>
          <w:ilvl w:val="0"/>
          <w:numId w:val="14"/>
        </w:numPr>
        <w:snapToGrid w:val="0"/>
        <w:spacing w:before="0" w:after="120"/>
        <w:ind w:leftChars="0" w:left="1843" w:hanging="142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after </w:t>
      </w:r>
      <w:r w:rsidR="00EF10E1"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has failed a configured number of HARQ transmissions; or</w:t>
      </w:r>
    </w:p>
    <w:p w14:paraId="1FBBE9F1" w14:textId="6709A4E9" w:rsidR="007016AE" w:rsidRDefault="00FB7C8F" w:rsidP="008A40C9">
      <w:pPr>
        <w:pStyle w:val="ListParagraph"/>
        <w:numPr>
          <w:ilvl w:val="0"/>
          <w:numId w:val="14"/>
        </w:numPr>
        <w:snapToGrid w:val="0"/>
        <w:spacing w:before="0" w:after="120"/>
        <w:ind w:leftChars="0" w:left="1843" w:hanging="142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if </w:t>
      </w:r>
      <w:r w:rsidR="00EF10E1"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is in the RLC retransmission buffer and there are spare PUSCH resources available after the LCP procedure.</w:t>
      </w:r>
    </w:p>
    <w:p w14:paraId="6EC00AE7" w14:textId="2982C7A8" w:rsidR="003A22F8" w:rsidRDefault="003A22F8" w:rsidP="00D74215">
      <w:pPr>
        <w:snapToGrid w:val="0"/>
        <w:spacing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Next,</w:t>
      </w:r>
      <w:r w:rsidR="00D74215">
        <w:rPr>
          <w:rFonts w:eastAsia="SimSun"/>
          <w:szCs w:val="20"/>
          <w:lang w:eastAsia="ko-KR"/>
        </w:rPr>
        <w:t xml:space="preserve"> </w:t>
      </w:r>
      <w:r w:rsidR="00F4310F">
        <w:rPr>
          <w:rFonts w:eastAsia="SimSun"/>
          <w:szCs w:val="20"/>
          <w:lang w:eastAsia="ko-KR"/>
        </w:rPr>
        <w:t>we discuss</w:t>
      </w:r>
      <w:r w:rsidR="00D74215">
        <w:rPr>
          <w:rFonts w:eastAsia="SimSun"/>
          <w:szCs w:val="20"/>
          <w:lang w:eastAsia="ko-KR"/>
        </w:rPr>
        <w:t xml:space="preserve"> poll</w:t>
      </w:r>
      <w:r w:rsidR="00C46BDE">
        <w:rPr>
          <w:rFonts w:eastAsia="SimSun"/>
          <w:szCs w:val="20"/>
          <w:lang w:eastAsia="ko-KR"/>
        </w:rPr>
        <w:t xml:space="preserve">ing </w:t>
      </w:r>
      <w:r w:rsidR="00D74215">
        <w:rPr>
          <w:rFonts w:eastAsia="SimSun"/>
          <w:szCs w:val="20"/>
          <w:lang w:eastAsia="ko-KR"/>
        </w:rPr>
        <w:t>enhance</w:t>
      </w:r>
      <w:r w:rsidR="00F4310F">
        <w:rPr>
          <w:rFonts w:eastAsia="SimSun"/>
          <w:szCs w:val="20"/>
          <w:lang w:eastAsia="ko-KR"/>
        </w:rPr>
        <w:t>ments</w:t>
      </w:r>
      <w:r w:rsidR="00D74215">
        <w:rPr>
          <w:rFonts w:eastAsia="SimSun"/>
          <w:szCs w:val="20"/>
          <w:lang w:eastAsia="ko-KR"/>
        </w:rPr>
        <w:t xml:space="preserve">. </w:t>
      </w:r>
    </w:p>
    <w:p w14:paraId="62876FA1" w14:textId="1489964C" w:rsidR="00D74215" w:rsidRPr="00E152B8" w:rsidRDefault="003A22F8" w:rsidP="00BB0B40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First, we notice that currently very frequent polls can be con</w:t>
      </w:r>
      <w:r w:rsidR="00BB0B40">
        <w:rPr>
          <w:rFonts w:eastAsia="SimSun"/>
          <w:szCs w:val="20"/>
          <w:lang w:eastAsia="ko-KR"/>
        </w:rPr>
        <w:t>figured. For example, t</w:t>
      </w:r>
      <w:r w:rsidR="00D74215">
        <w:rPr>
          <w:rFonts w:eastAsia="SimSun"/>
          <w:szCs w:val="20"/>
          <w:lang w:eastAsia="ko-KR"/>
        </w:rPr>
        <w:t xml:space="preserve">he minimum </w:t>
      </w:r>
      <w:proofErr w:type="spellStart"/>
      <w:r w:rsidR="00D74215" w:rsidRPr="00BE0F88">
        <w:rPr>
          <w:rFonts w:eastAsia="SimSun"/>
          <w:i/>
          <w:iCs/>
          <w:szCs w:val="20"/>
          <w:lang w:eastAsia="ko-KR"/>
        </w:rPr>
        <w:t>pollPDU</w:t>
      </w:r>
      <w:proofErr w:type="spellEnd"/>
      <w:r w:rsidR="00D74215">
        <w:rPr>
          <w:rFonts w:eastAsia="SimSun"/>
          <w:szCs w:val="20"/>
          <w:lang w:eastAsia="ko-KR"/>
        </w:rPr>
        <w:t xml:space="preserve"> is 4, and </w:t>
      </w:r>
      <w:proofErr w:type="spellStart"/>
      <w:r w:rsidR="00D74215" w:rsidRPr="00BE0F88">
        <w:rPr>
          <w:rFonts w:eastAsia="SimSun"/>
          <w:i/>
          <w:iCs/>
          <w:szCs w:val="20"/>
          <w:lang w:eastAsia="ko-KR"/>
        </w:rPr>
        <w:t>pollByte</w:t>
      </w:r>
      <w:proofErr w:type="spellEnd"/>
      <w:r w:rsidR="00D74215">
        <w:rPr>
          <w:rFonts w:eastAsia="SimSun"/>
          <w:szCs w:val="20"/>
          <w:lang w:eastAsia="ko-KR"/>
        </w:rPr>
        <w:t xml:space="preserve"> is 1KB. With the typically high data rate of XR applications, these thresholds correspond to very short durations already. For example, if the data rate is 2 Mbps, and </w:t>
      </w:r>
      <w:proofErr w:type="spellStart"/>
      <w:r w:rsidR="00D74215" w:rsidRPr="00BE0F88">
        <w:rPr>
          <w:rFonts w:eastAsia="SimSun"/>
          <w:i/>
          <w:iCs/>
          <w:szCs w:val="20"/>
          <w:lang w:eastAsia="ko-KR"/>
        </w:rPr>
        <w:t>pollByte</w:t>
      </w:r>
      <w:proofErr w:type="spellEnd"/>
      <w:r w:rsidR="00D74215">
        <w:rPr>
          <w:rFonts w:eastAsia="SimSun"/>
          <w:szCs w:val="20"/>
          <w:lang w:eastAsia="ko-KR"/>
        </w:rPr>
        <w:t xml:space="preserve"> is 1 KB, then polls are triggered once every 4 msec. </w:t>
      </w:r>
    </w:p>
    <w:p w14:paraId="216B847B" w14:textId="4AF92DA7" w:rsidR="00D74215" w:rsidRDefault="00D74215" w:rsidP="00D74215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We think these values are already very close to the shortest durations that may be configured on FR1 carriers, without increasing the risk of the resource waste and false RLF. </w:t>
      </w:r>
      <w:r w:rsidR="003416A7">
        <w:rPr>
          <w:rFonts w:eastAsia="SimSun"/>
          <w:szCs w:val="20"/>
          <w:lang w:eastAsia="ko-KR"/>
        </w:rPr>
        <w:t xml:space="preserve">For example, </w:t>
      </w:r>
      <w:r>
        <w:rPr>
          <w:rFonts w:eastAsia="SimSun"/>
          <w:szCs w:val="20"/>
          <w:lang w:eastAsia="ko-KR"/>
        </w:rPr>
        <w:t xml:space="preserve">the round-trip time of a DL HARQ transmission </w:t>
      </w:r>
      <w:r w:rsidRPr="0052072F">
        <w:rPr>
          <w:rFonts w:eastAsia="SimSun"/>
          <w:szCs w:val="20"/>
          <w:lang w:eastAsia="ko-KR"/>
        </w:rPr>
        <w:t>on a FR1 carrier with 30KHz SCS</w:t>
      </w:r>
      <w:r>
        <w:rPr>
          <w:rFonts w:eastAsia="SimSun"/>
          <w:szCs w:val="20"/>
          <w:lang w:eastAsia="ko-KR"/>
        </w:rPr>
        <w:t xml:space="preserve"> takes 2 msec and the typical number of HARQ transmissions is 3. </w:t>
      </w:r>
      <w:r w:rsidR="002B7900">
        <w:rPr>
          <w:rFonts w:eastAsia="SimSun"/>
          <w:szCs w:val="20"/>
          <w:lang w:eastAsia="ko-KR"/>
        </w:rPr>
        <w:t>Hence</w:t>
      </w:r>
      <w:r w:rsidR="00F56055">
        <w:rPr>
          <w:rFonts w:eastAsia="SimSun"/>
          <w:szCs w:val="20"/>
          <w:lang w:eastAsia="ko-KR"/>
        </w:rPr>
        <w:t xml:space="preserve"> one poll every 4 msec is already sufficiently short</w:t>
      </w:r>
      <w:r w:rsidR="00D91FFF">
        <w:rPr>
          <w:rFonts w:eastAsia="SimSun"/>
          <w:szCs w:val="20"/>
          <w:lang w:eastAsia="ko-KR"/>
        </w:rPr>
        <w:t xml:space="preserve"> in </w:t>
      </w:r>
      <w:r w:rsidR="00B934D5">
        <w:rPr>
          <w:rFonts w:eastAsia="SimSun"/>
          <w:szCs w:val="20"/>
          <w:lang w:eastAsia="ko-KR"/>
        </w:rPr>
        <w:t xml:space="preserve">pragmatic </w:t>
      </w:r>
      <w:r w:rsidR="00D91FFF">
        <w:rPr>
          <w:rFonts w:eastAsia="SimSun"/>
          <w:szCs w:val="20"/>
          <w:lang w:eastAsia="ko-KR"/>
        </w:rPr>
        <w:t>deployments</w:t>
      </w:r>
      <w:r>
        <w:rPr>
          <w:rFonts w:eastAsia="SimSun"/>
          <w:szCs w:val="20"/>
          <w:lang w:eastAsia="ko-KR"/>
        </w:rPr>
        <w:t xml:space="preserve">. </w:t>
      </w:r>
    </w:p>
    <w:p w14:paraId="34C61B8E" w14:textId="777482FB" w:rsidR="00D74215" w:rsidRDefault="00D74215" w:rsidP="00D74215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In addition, the above analysis also gives us an upper bound on how much delay reduction enhanced polling can achieve, which is ~</w:t>
      </w:r>
      <w:r w:rsidR="00970B55">
        <w:rPr>
          <w:rFonts w:eastAsia="SimSun"/>
          <w:szCs w:val="20"/>
          <w:lang w:eastAsia="ko-KR"/>
        </w:rPr>
        <w:t>4</w:t>
      </w:r>
      <w:r>
        <w:rPr>
          <w:rFonts w:eastAsia="SimSun"/>
          <w:szCs w:val="20"/>
          <w:lang w:eastAsia="ko-KR"/>
        </w:rPr>
        <w:t xml:space="preserve"> msec. Compared to the typical RLC round-trip time, this reduction is marginal at its best. </w:t>
      </w:r>
    </w:p>
    <w:p w14:paraId="2F1BF6C2" w14:textId="49808279" w:rsidR="00D74215" w:rsidRPr="00F641F6" w:rsidRDefault="00D74215" w:rsidP="00D74215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2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>N</w:t>
      </w:r>
      <w:r w:rsidRPr="00F641F6">
        <w:rPr>
          <w:rFonts w:eastAsia="SimSun"/>
          <w:b/>
          <w:bCs/>
          <w:szCs w:val="20"/>
          <w:lang w:eastAsia="ko-KR"/>
        </w:rPr>
        <w:t xml:space="preserve">etwork </w:t>
      </w:r>
      <w:r>
        <w:rPr>
          <w:rFonts w:eastAsia="SimSun"/>
          <w:b/>
          <w:bCs/>
          <w:szCs w:val="20"/>
          <w:lang w:eastAsia="ko-KR"/>
        </w:rPr>
        <w:t xml:space="preserve">currently can </w:t>
      </w:r>
      <w:r w:rsidRPr="00F641F6">
        <w:rPr>
          <w:rFonts w:eastAsia="SimSun"/>
          <w:b/>
          <w:bCs/>
          <w:szCs w:val="20"/>
          <w:lang w:eastAsia="ko-KR"/>
        </w:rPr>
        <w:t>configure very frequent polls. Further enhancements only result in marginal reduction</w:t>
      </w:r>
      <w:r>
        <w:rPr>
          <w:rFonts w:eastAsia="SimSun"/>
          <w:b/>
          <w:bCs/>
          <w:szCs w:val="20"/>
          <w:lang w:eastAsia="ko-KR"/>
        </w:rPr>
        <w:t>s</w:t>
      </w:r>
      <w:r w:rsidRPr="00F641F6">
        <w:rPr>
          <w:rFonts w:eastAsia="SimSun"/>
          <w:b/>
          <w:bCs/>
          <w:szCs w:val="20"/>
          <w:lang w:eastAsia="ko-KR"/>
        </w:rPr>
        <w:t xml:space="preserve"> in RLC round-trip time.</w:t>
      </w:r>
    </w:p>
    <w:p w14:paraId="5ED63C57" w14:textId="4BAE69A0" w:rsidR="00D74215" w:rsidRDefault="00D74215" w:rsidP="00D74215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If one breaks the total RLC round-trip time into individual steps in each protocol layer, it is not difficult to see that wait time before sending polls and status reports only contribute a small portion of the total delay</w:t>
      </w:r>
      <w:r w:rsidR="00F82E79">
        <w:rPr>
          <w:rFonts w:eastAsia="SimSun"/>
          <w:szCs w:val="20"/>
          <w:lang w:eastAsia="ko-KR"/>
        </w:rPr>
        <w:t>, when they are properly configured</w:t>
      </w:r>
      <w:r>
        <w:rPr>
          <w:rFonts w:eastAsia="SimSun"/>
          <w:szCs w:val="20"/>
          <w:lang w:eastAsia="ko-KR"/>
        </w:rPr>
        <w:t xml:space="preserve">. The longest component </w:t>
      </w:r>
      <w:r w:rsidR="00F82E79">
        <w:rPr>
          <w:rFonts w:eastAsia="SimSun"/>
          <w:szCs w:val="20"/>
          <w:lang w:eastAsia="ko-KR"/>
        </w:rPr>
        <w:t xml:space="preserve">in the round-trip time </w:t>
      </w:r>
      <w:r>
        <w:rPr>
          <w:rFonts w:eastAsia="SimSun"/>
          <w:szCs w:val="20"/>
          <w:lang w:eastAsia="ko-KR"/>
        </w:rPr>
        <w:t xml:space="preserve">is the wait time for the receiver to send back a status report (10~20ms), which it includes at least the delay for UE to get UL grant and UL HARQ transmission. </w:t>
      </w:r>
      <w:r w:rsidR="00FF2E51">
        <w:rPr>
          <w:rFonts w:eastAsia="SimSun"/>
          <w:szCs w:val="20"/>
          <w:lang w:eastAsia="ko-KR"/>
        </w:rPr>
        <w:t xml:space="preserve">More frequent polls do not </w:t>
      </w:r>
      <w:r w:rsidR="003B26F3">
        <w:rPr>
          <w:rFonts w:eastAsia="SimSun"/>
          <w:szCs w:val="20"/>
          <w:lang w:eastAsia="ko-KR"/>
        </w:rPr>
        <w:t xml:space="preserve">eliminate or reduce that delay. </w:t>
      </w:r>
      <w:r>
        <w:rPr>
          <w:rFonts w:eastAsia="SimSun"/>
          <w:szCs w:val="20"/>
          <w:lang w:eastAsia="ko-KR"/>
        </w:rPr>
        <w:t xml:space="preserve">Therefore, RAN2 should focus more on autonomous retransmission and deprioritize study on </w:t>
      </w:r>
      <w:r w:rsidR="003B26F3">
        <w:rPr>
          <w:rFonts w:eastAsia="SimSun"/>
          <w:szCs w:val="20"/>
          <w:lang w:eastAsia="ko-KR"/>
        </w:rPr>
        <w:t xml:space="preserve">poll </w:t>
      </w:r>
      <w:r>
        <w:rPr>
          <w:rFonts w:eastAsia="SimSun"/>
          <w:szCs w:val="20"/>
          <w:lang w:eastAsia="ko-KR"/>
        </w:rPr>
        <w:t xml:space="preserve">enhancements. </w:t>
      </w:r>
    </w:p>
    <w:p w14:paraId="5BD5BF37" w14:textId="5A9FEFA5" w:rsidR="00D74215" w:rsidRPr="00F641F6" w:rsidRDefault="00D74215" w:rsidP="00D74215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Proposal</w:t>
      </w:r>
      <w:r>
        <w:rPr>
          <w:rFonts w:eastAsia="SimSun"/>
          <w:b/>
          <w:bCs/>
          <w:szCs w:val="20"/>
          <w:lang w:eastAsia="ko-KR"/>
        </w:rPr>
        <w:t xml:space="preserve"> </w:t>
      </w:r>
      <w:r w:rsidR="001114DC">
        <w:rPr>
          <w:rFonts w:eastAsia="SimSun"/>
          <w:b/>
          <w:bCs/>
          <w:szCs w:val="20"/>
          <w:lang w:eastAsia="ko-KR"/>
        </w:rPr>
        <w:t>2</w:t>
      </w:r>
      <w:r w:rsidR="00D0198C">
        <w:rPr>
          <w:rFonts w:eastAsia="SimSun"/>
          <w:b/>
          <w:bCs/>
          <w:szCs w:val="20"/>
          <w:lang w:eastAsia="ko-KR"/>
        </w:rPr>
        <w:t>a</w:t>
      </w:r>
      <w:r w:rsidRPr="00F641F6">
        <w:rPr>
          <w:rFonts w:eastAsia="SimSun"/>
          <w:b/>
          <w:bCs/>
          <w:szCs w:val="20"/>
          <w:lang w:eastAsia="ko-KR"/>
        </w:rPr>
        <w:t xml:space="preserve">. </w:t>
      </w:r>
      <w:r w:rsidRPr="00F641F6">
        <w:rPr>
          <w:rFonts w:eastAsia="SimSun"/>
          <w:b/>
          <w:bCs/>
          <w:szCs w:val="20"/>
          <w:lang w:eastAsia="ko-KR"/>
        </w:rPr>
        <w:tab/>
        <w:t xml:space="preserve">Deprioritize polling </w:t>
      </w:r>
      <w:r w:rsidR="008525A4">
        <w:rPr>
          <w:rFonts w:eastAsia="SimSun"/>
          <w:b/>
          <w:bCs/>
          <w:szCs w:val="20"/>
          <w:lang w:eastAsia="ko-KR"/>
        </w:rPr>
        <w:t>enhancements</w:t>
      </w:r>
      <w:r w:rsidR="00DC1D56">
        <w:rPr>
          <w:rFonts w:eastAsia="SimSun"/>
          <w:b/>
          <w:bCs/>
          <w:szCs w:val="20"/>
          <w:lang w:eastAsia="ko-KR"/>
        </w:rPr>
        <w:t xml:space="preserve"> in the study for timely retransmission</w:t>
      </w:r>
      <w:r w:rsidRPr="00F641F6">
        <w:rPr>
          <w:rFonts w:eastAsia="SimSun"/>
          <w:b/>
          <w:bCs/>
          <w:szCs w:val="20"/>
          <w:lang w:eastAsia="ko-KR"/>
        </w:rPr>
        <w:t xml:space="preserve">. </w:t>
      </w:r>
    </w:p>
    <w:p w14:paraId="236AF830" w14:textId="6D5994D5" w:rsidR="006A7E51" w:rsidRDefault="007364AD" w:rsidP="00D74215">
      <w:pPr>
        <w:pStyle w:val="ListParagraph"/>
        <w:snapToGrid w:val="0"/>
        <w:spacing w:before="0" w:after="120"/>
        <w:ind w:leftChars="0" w:left="0" w:firstLine="0"/>
        <w:rPr>
          <w:rFonts w:eastAsia="SimSun"/>
          <w:szCs w:val="20"/>
          <w:lang w:val="en-US" w:eastAsia="ko-KR"/>
        </w:rPr>
      </w:pPr>
      <w:r>
        <w:rPr>
          <w:rFonts w:eastAsia="SimSun"/>
          <w:szCs w:val="20"/>
          <w:lang w:val="en-US" w:eastAsia="ko-KR"/>
        </w:rPr>
        <w:t xml:space="preserve">If RAN2 agree to introduce </w:t>
      </w:r>
      <w:r w:rsidR="002E5926">
        <w:rPr>
          <w:rFonts w:eastAsia="SimSun"/>
          <w:szCs w:val="20"/>
          <w:lang w:val="en-US" w:eastAsia="ko-KR"/>
        </w:rPr>
        <w:t xml:space="preserve">some polling enhancements, then we think it is important </w:t>
      </w:r>
      <w:r w:rsidR="006E0922">
        <w:rPr>
          <w:rFonts w:eastAsia="SimSun"/>
          <w:szCs w:val="20"/>
          <w:lang w:val="en-US" w:eastAsia="ko-KR"/>
        </w:rPr>
        <w:t xml:space="preserve">that additional polls are only </w:t>
      </w:r>
      <w:r w:rsidR="00957CDE">
        <w:rPr>
          <w:rFonts w:eastAsia="SimSun"/>
          <w:szCs w:val="20"/>
          <w:lang w:val="en-US" w:eastAsia="ko-KR"/>
        </w:rPr>
        <w:t>triggered</w:t>
      </w:r>
      <w:r w:rsidR="006E0922">
        <w:rPr>
          <w:rFonts w:eastAsia="SimSun"/>
          <w:szCs w:val="20"/>
          <w:lang w:val="en-US" w:eastAsia="ko-KR"/>
        </w:rPr>
        <w:t xml:space="preserve"> by selected PDUs, </w:t>
      </w:r>
      <w:r w:rsidR="00A678F4">
        <w:rPr>
          <w:rFonts w:eastAsia="SimSun"/>
          <w:szCs w:val="20"/>
          <w:lang w:val="en-US" w:eastAsia="ko-KR"/>
        </w:rPr>
        <w:t xml:space="preserve">to avoid excessive status reports. </w:t>
      </w:r>
      <w:r w:rsidR="007667AD">
        <w:rPr>
          <w:rFonts w:eastAsia="SimSun"/>
          <w:szCs w:val="20"/>
          <w:lang w:val="en-US" w:eastAsia="ko-KR"/>
        </w:rPr>
        <w:t xml:space="preserve">A good selection </w:t>
      </w:r>
      <w:r w:rsidR="00021FEA">
        <w:rPr>
          <w:rFonts w:eastAsia="SimSun"/>
          <w:szCs w:val="20"/>
          <w:lang w:val="en-US" w:eastAsia="ko-KR"/>
        </w:rPr>
        <w:t xml:space="preserve">criterion can be the remaining time of SDUs dropping below a configured threshold. </w:t>
      </w:r>
      <w:r w:rsidR="006A7E51">
        <w:rPr>
          <w:rFonts w:eastAsia="SimSun"/>
          <w:szCs w:val="20"/>
          <w:lang w:val="en-US" w:eastAsia="ko-KR"/>
        </w:rPr>
        <w:t xml:space="preserve">In addition, </w:t>
      </w:r>
      <w:r w:rsidR="00A636F2">
        <w:rPr>
          <w:rFonts w:eastAsia="SimSun"/>
          <w:szCs w:val="20"/>
          <w:lang w:val="en-US" w:eastAsia="ko-KR"/>
        </w:rPr>
        <w:t xml:space="preserve">the prohibit timer for status reports needs to </w:t>
      </w:r>
      <w:r w:rsidR="006E12A2">
        <w:rPr>
          <w:rFonts w:eastAsia="SimSun"/>
          <w:szCs w:val="20"/>
          <w:lang w:val="en-US" w:eastAsia="ko-KR"/>
        </w:rPr>
        <w:t xml:space="preserve">be enhanced </w:t>
      </w:r>
      <w:r w:rsidR="00B46B5B">
        <w:rPr>
          <w:rFonts w:eastAsia="SimSun"/>
          <w:szCs w:val="20"/>
          <w:lang w:val="en-US" w:eastAsia="ko-KR"/>
        </w:rPr>
        <w:t>too</w:t>
      </w:r>
      <w:r w:rsidR="006E12A2">
        <w:rPr>
          <w:rFonts w:eastAsia="SimSun"/>
          <w:szCs w:val="20"/>
          <w:lang w:val="en-US" w:eastAsia="ko-KR"/>
        </w:rPr>
        <w:t xml:space="preserve">, because otherwise </w:t>
      </w:r>
      <w:r w:rsidR="005456A9">
        <w:rPr>
          <w:rFonts w:eastAsia="SimSun"/>
          <w:szCs w:val="20"/>
          <w:lang w:val="en-US" w:eastAsia="ko-KR"/>
        </w:rPr>
        <w:t xml:space="preserve">the legacy </w:t>
      </w:r>
      <w:r w:rsidR="00F05338">
        <w:rPr>
          <w:rFonts w:eastAsia="SimSun"/>
          <w:szCs w:val="20"/>
          <w:lang w:val="en-US" w:eastAsia="ko-KR"/>
        </w:rPr>
        <w:t>status report</w:t>
      </w:r>
      <w:r w:rsidR="005456A9">
        <w:rPr>
          <w:rFonts w:eastAsia="SimSun"/>
          <w:szCs w:val="20"/>
          <w:lang w:val="en-US" w:eastAsia="ko-KR"/>
        </w:rPr>
        <w:t xml:space="preserve"> prohibit timer will prevent </w:t>
      </w:r>
      <w:r w:rsidR="00AE3A3E">
        <w:rPr>
          <w:rFonts w:eastAsia="SimSun"/>
          <w:szCs w:val="20"/>
          <w:lang w:val="en-US" w:eastAsia="ko-KR"/>
        </w:rPr>
        <w:t xml:space="preserve">receiver from sending </w:t>
      </w:r>
      <w:r w:rsidR="00767E44">
        <w:rPr>
          <w:rFonts w:eastAsia="SimSun"/>
          <w:szCs w:val="20"/>
          <w:lang w:val="en-US" w:eastAsia="ko-KR"/>
        </w:rPr>
        <w:t xml:space="preserve">back </w:t>
      </w:r>
      <w:r w:rsidR="005456A9">
        <w:rPr>
          <w:rFonts w:eastAsia="SimSun"/>
          <w:szCs w:val="20"/>
          <w:lang w:val="en-US" w:eastAsia="ko-KR"/>
        </w:rPr>
        <w:t xml:space="preserve">status reports </w:t>
      </w:r>
      <w:r w:rsidR="00767E44">
        <w:rPr>
          <w:rFonts w:eastAsia="SimSun"/>
          <w:szCs w:val="20"/>
          <w:lang w:val="en-US" w:eastAsia="ko-KR"/>
        </w:rPr>
        <w:t xml:space="preserve">in response to the new polls in a timely manner. Possible options </w:t>
      </w:r>
      <w:r w:rsidR="0061325C">
        <w:rPr>
          <w:rFonts w:eastAsia="SimSun"/>
          <w:szCs w:val="20"/>
          <w:lang w:val="en-US" w:eastAsia="ko-KR"/>
        </w:rPr>
        <w:t>may</w:t>
      </w:r>
      <w:r w:rsidR="00767E44">
        <w:rPr>
          <w:rFonts w:eastAsia="SimSun"/>
          <w:szCs w:val="20"/>
          <w:lang w:val="en-US" w:eastAsia="ko-KR"/>
        </w:rPr>
        <w:t xml:space="preserve"> include </w:t>
      </w:r>
      <w:r w:rsidR="0061325C">
        <w:rPr>
          <w:rFonts w:eastAsia="SimSun"/>
          <w:szCs w:val="20"/>
          <w:lang w:val="en-US" w:eastAsia="ko-KR"/>
        </w:rPr>
        <w:t xml:space="preserve">that </w:t>
      </w:r>
      <w:r w:rsidR="007537AD">
        <w:rPr>
          <w:rFonts w:eastAsia="SimSun"/>
          <w:szCs w:val="20"/>
          <w:lang w:val="en-US" w:eastAsia="ko-KR"/>
        </w:rPr>
        <w:t xml:space="preserve">such </w:t>
      </w:r>
      <w:r w:rsidR="0061325C">
        <w:rPr>
          <w:rFonts w:eastAsia="SimSun"/>
          <w:szCs w:val="20"/>
          <w:lang w:val="en-US" w:eastAsia="ko-KR"/>
        </w:rPr>
        <w:t xml:space="preserve">polls </w:t>
      </w:r>
      <w:r w:rsidR="00AF3BD0">
        <w:rPr>
          <w:rFonts w:eastAsia="SimSun"/>
          <w:szCs w:val="20"/>
          <w:lang w:val="en-US" w:eastAsia="ko-KR"/>
        </w:rPr>
        <w:t xml:space="preserve">are subject to a </w:t>
      </w:r>
      <w:r w:rsidR="00B214F0">
        <w:rPr>
          <w:rFonts w:eastAsia="SimSun"/>
          <w:szCs w:val="20"/>
          <w:lang w:val="en-US" w:eastAsia="ko-KR"/>
        </w:rPr>
        <w:t>different</w:t>
      </w:r>
      <w:r w:rsidR="00D0198C">
        <w:rPr>
          <w:rFonts w:eastAsia="SimSun"/>
          <w:szCs w:val="20"/>
          <w:lang w:val="en-US" w:eastAsia="ko-KR"/>
        </w:rPr>
        <w:t xml:space="preserve"> (smaller) prohibit timer. </w:t>
      </w:r>
    </w:p>
    <w:p w14:paraId="75707266" w14:textId="1284E94A" w:rsidR="00D0198C" w:rsidRPr="00B214F0" w:rsidRDefault="00D0198C" w:rsidP="00B214F0">
      <w:pPr>
        <w:pStyle w:val="ListParagraph"/>
        <w:snapToGrid w:val="0"/>
        <w:spacing w:before="0" w:after="120"/>
        <w:ind w:leftChars="0" w:left="1560" w:hanging="1560"/>
        <w:rPr>
          <w:rFonts w:eastAsia="SimSun"/>
          <w:b/>
          <w:bCs/>
          <w:szCs w:val="20"/>
          <w:lang w:val="en-US" w:eastAsia="ko-KR"/>
        </w:rPr>
      </w:pPr>
      <w:r w:rsidRPr="00B214F0">
        <w:rPr>
          <w:rFonts w:eastAsia="SimSun"/>
          <w:b/>
          <w:bCs/>
          <w:szCs w:val="20"/>
          <w:lang w:val="en-US" w:eastAsia="ko-KR"/>
        </w:rPr>
        <w:t xml:space="preserve">Proposal 2b. </w:t>
      </w:r>
      <w:r w:rsidR="00B214F0">
        <w:rPr>
          <w:rFonts w:eastAsia="SimSun"/>
          <w:b/>
          <w:bCs/>
          <w:szCs w:val="20"/>
          <w:lang w:val="en-US" w:eastAsia="ko-KR"/>
        </w:rPr>
        <w:tab/>
      </w:r>
      <w:r w:rsidRPr="00B214F0">
        <w:rPr>
          <w:rFonts w:eastAsia="SimSun"/>
          <w:b/>
          <w:bCs/>
          <w:szCs w:val="20"/>
          <w:lang w:val="en-US" w:eastAsia="ko-KR"/>
        </w:rPr>
        <w:t xml:space="preserve">If RAN2 agree to introduce polling enhancements, </w:t>
      </w:r>
      <w:r w:rsidR="007079B4" w:rsidRPr="00B214F0">
        <w:rPr>
          <w:rFonts w:eastAsia="SimSun"/>
          <w:b/>
          <w:bCs/>
          <w:szCs w:val="20"/>
          <w:lang w:val="en-US" w:eastAsia="ko-KR"/>
        </w:rPr>
        <w:t>new poll</w:t>
      </w:r>
      <w:r w:rsidR="000F6398" w:rsidRPr="00B214F0">
        <w:rPr>
          <w:rFonts w:eastAsia="SimSun"/>
          <w:b/>
          <w:bCs/>
          <w:szCs w:val="20"/>
          <w:lang w:val="en-US" w:eastAsia="ko-KR"/>
        </w:rPr>
        <w:t xml:space="preserve">ing trigger </w:t>
      </w:r>
      <w:r w:rsidR="00C42ED7">
        <w:rPr>
          <w:rFonts w:eastAsia="SimSun"/>
          <w:b/>
          <w:bCs/>
          <w:szCs w:val="20"/>
          <w:lang w:val="en-US" w:eastAsia="ko-KR"/>
        </w:rPr>
        <w:t>should</w:t>
      </w:r>
      <w:r w:rsidR="000F6398" w:rsidRPr="00B214F0">
        <w:rPr>
          <w:rFonts w:eastAsia="SimSun"/>
          <w:b/>
          <w:bCs/>
          <w:szCs w:val="20"/>
          <w:lang w:val="en-US" w:eastAsia="ko-KR"/>
        </w:rPr>
        <w:t xml:space="preserve"> be based on </w:t>
      </w:r>
      <w:r w:rsidR="00C42ED7">
        <w:rPr>
          <w:rFonts w:eastAsia="SimSun"/>
          <w:b/>
          <w:bCs/>
          <w:szCs w:val="20"/>
          <w:lang w:val="en-US" w:eastAsia="ko-KR"/>
        </w:rPr>
        <w:t>SDU</w:t>
      </w:r>
      <w:r w:rsidR="008B26C7">
        <w:rPr>
          <w:rFonts w:eastAsia="SimSun"/>
          <w:b/>
          <w:bCs/>
          <w:szCs w:val="20"/>
          <w:lang w:val="en-US" w:eastAsia="ko-KR"/>
        </w:rPr>
        <w:t>’</w:t>
      </w:r>
      <w:r w:rsidR="00C42ED7">
        <w:rPr>
          <w:rFonts w:eastAsia="SimSun"/>
          <w:b/>
          <w:bCs/>
          <w:szCs w:val="20"/>
          <w:lang w:val="en-US" w:eastAsia="ko-KR"/>
        </w:rPr>
        <w:t xml:space="preserve">s </w:t>
      </w:r>
      <w:r w:rsidR="000F6398" w:rsidRPr="00B214F0">
        <w:rPr>
          <w:rFonts w:eastAsia="SimSun"/>
          <w:b/>
          <w:bCs/>
          <w:szCs w:val="20"/>
          <w:lang w:val="en-US" w:eastAsia="ko-KR"/>
        </w:rPr>
        <w:t xml:space="preserve">remaining time. In addition, </w:t>
      </w:r>
      <w:r w:rsidR="007537AD" w:rsidRPr="00B214F0">
        <w:rPr>
          <w:rFonts w:eastAsia="SimSun"/>
          <w:b/>
          <w:bCs/>
          <w:szCs w:val="20"/>
          <w:lang w:val="en-US" w:eastAsia="ko-KR"/>
        </w:rPr>
        <w:t xml:space="preserve">such polls are </w:t>
      </w:r>
      <w:r w:rsidR="00782C88" w:rsidRPr="00B214F0">
        <w:rPr>
          <w:rFonts w:eastAsia="SimSun"/>
          <w:b/>
          <w:bCs/>
          <w:szCs w:val="20"/>
          <w:lang w:val="en-US" w:eastAsia="ko-KR"/>
        </w:rPr>
        <w:t>subject to a different (smaller) status report prohibit timer</w:t>
      </w:r>
      <w:r w:rsidR="00B214F0" w:rsidRPr="00B214F0">
        <w:rPr>
          <w:rFonts w:eastAsia="SimSun"/>
          <w:b/>
          <w:bCs/>
          <w:szCs w:val="20"/>
          <w:lang w:val="en-US" w:eastAsia="ko-KR"/>
        </w:rPr>
        <w:t>.</w:t>
      </w:r>
    </w:p>
    <w:p w14:paraId="704078C9" w14:textId="54CF9541" w:rsidR="00634734" w:rsidRDefault="00962AFD" w:rsidP="00634734">
      <w:pPr>
        <w:pStyle w:val="Heading2"/>
      </w:pPr>
      <w:r>
        <w:t>Avoid unnecessary retransmissions</w:t>
      </w:r>
    </w:p>
    <w:p w14:paraId="24EABBA0" w14:textId="087AF85F" w:rsidR="00F37AF0" w:rsidRDefault="003B111A" w:rsidP="00F24BED">
      <w:pPr>
        <w:spacing w:after="120"/>
        <w:ind w:left="0" w:firstLine="0"/>
        <w:rPr>
          <w:lang w:val="en-GB" w:eastAsia="ja-JP"/>
        </w:rPr>
      </w:pPr>
      <w:r>
        <w:rPr>
          <w:lang w:val="en-GB" w:eastAsia="ja-JP"/>
        </w:rPr>
        <w:t>At RAN2#127</w:t>
      </w:r>
      <w:r w:rsidR="008D6443">
        <w:rPr>
          <w:lang w:val="en-GB" w:eastAsia="ja-JP"/>
        </w:rPr>
        <w:t>bis</w:t>
      </w:r>
      <w:r>
        <w:rPr>
          <w:lang w:val="en-GB" w:eastAsia="ja-JP"/>
        </w:rPr>
        <w:t xml:space="preserve"> meeting, the following agreements </w:t>
      </w:r>
      <w:r w:rsidR="00F24BED">
        <w:rPr>
          <w:lang w:val="en-GB" w:eastAsia="ja-JP"/>
        </w:rPr>
        <w:t xml:space="preserve">were made </w:t>
      </w:r>
      <w:r>
        <w:rPr>
          <w:lang w:val="en-GB" w:eastAsia="ja-JP"/>
        </w:rPr>
        <w:t xml:space="preserve">on </w:t>
      </w:r>
      <w:r w:rsidR="00F24BED">
        <w:rPr>
          <w:lang w:val="en-GB" w:eastAsia="ja-JP"/>
        </w:rPr>
        <w:t xml:space="preserve">the </w:t>
      </w:r>
      <w:r>
        <w:rPr>
          <w:lang w:val="en-GB" w:eastAsia="ja-JP"/>
        </w:rPr>
        <w:t>options for avoiding unnecessary retransmissions:</w:t>
      </w:r>
    </w:p>
    <w:tbl>
      <w:tblPr>
        <w:tblStyle w:val="TableGrid"/>
        <w:tblpPr w:leftFromText="180" w:rightFromText="180" w:vertAnchor="text" w:horzAnchor="margin" w:tblpXSpec="center" w:tblpY="47"/>
        <w:tblW w:w="0" w:type="auto"/>
        <w:tblLook w:val="04A0" w:firstRow="1" w:lastRow="0" w:firstColumn="1" w:lastColumn="0" w:noHBand="0" w:noVBand="1"/>
      </w:tblPr>
      <w:tblGrid>
        <w:gridCol w:w="8500"/>
      </w:tblGrid>
      <w:tr w:rsidR="003B111A" w14:paraId="216CDA49" w14:textId="77777777" w:rsidTr="003A0AC3">
        <w:tc>
          <w:tcPr>
            <w:tcW w:w="8500" w:type="dxa"/>
          </w:tcPr>
          <w:p w14:paraId="03379029" w14:textId="77777777" w:rsidR="00BD306B" w:rsidRPr="00BD306B" w:rsidRDefault="00BD306B" w:rsidP="008A40C9">
            <w:pPr>
              <w:pStyle w:val="Agreement"/>
              <w:numPr>
                <w:ilvl w:val="0"/>
                <w:numId w:val="16"/>
              </w:numPr>
              <w:ind w:left="451" w:hanging="283"/>
              <w:rPr>
                <w:rFonts w:ascii="Times New Roman" w:hAnsi="Times New Roman"/>
                <w:b w:val="0"/>
              </w:rPr>
            </w:pPr>
            <w:r w:rsidRPr="00BD306B">
              <w:rPr>
                <w:rFonts w:ascii="Times New Roman" w:hAnsi="Times New Roman"/>
                <w:b w:val="0"/>
              </w:rPr>
              <w:lastRenderedPageBreak/>
              <w:t>RAN2 confirm the previous baseline assumption: the RLC receiving window always advances to any given RLC SN before the transmitting window does.</w:t>
            </w:r>
          </w:p>
          <w:p w14:paraId="05A217D1" w14:textId="77777777" w:rsidR="00BD306B" w:rsidRPr="00BD306B" w:rsidRDefault="00BD306B" w:rsidP="008A40C9">
            <w:pPr>
              <w:pStyle w:val="Agreement"/>
              <w:numPr>
                <w:ilvl w:val="0"/>
                <w:numId w:val="16"/>
              </w:numPr>
              <w:ind w:left="451" w:hanging="283"/>
              <w:rPr>
                <w:rFonts w:ascii="Times New Roman" w:hAnsi="Times New Roman"/>
                <w:b w:val="0"/>
              </w:rPr>
            </w:pPr>
            <w:r w:rsidRPr="00BD306B">
              <w:rPr>
                <w:rFonts w:ascii="Times New Roman" w:hAnsi="Times New Roman"/>
                <w:b w:val="0"/>
              </w:rPr>
              <w:t xml:space="preserve">RAN2 will adopt a “combined” approach for avoiding unnecessary RLC retransmissions, i.e. </w:t>
            </w:r>
          </w:p>
          <w:p w14:paraId="367852C5" w14:textId="77777777" w:rsidR="00BD306B" w:rsidRPr="00BD306B" w:rsidRDefault="00BD306B" w:rsidP="008A40C9">
            <w:pPr>
              <w:pStyle w:val="Agreement"/>
              <w:numPr>
                <w:ilvl w:val="0"/>
                <w:numId w:val="17"/>
              </w:numPr>
              <w:ind w:left="735" w:hanging="142"/>
              <w:rPr>
                <w:rFonts w:ascii="Times New Roman" w:hAnsi="Times New Roman"/>
                <w:b w:val="0"/>
              </w:rPr>
            </w:pPr>
            <w:r w:rsidRPr="00BD306B">
              <w:rPr>
                <w:rFonts w:ascii="Times New Roman" w:hAnsi="Times New Roman"/>
                <w:b w:val="0"/>
              </w:rPr>
              <w:t>TX side stops transmissions of an outdated SDU</w:t>
            </w:r>
          </w:p>
          <w:p w14:paraId="410C0F9F" w14:textId="77777777" w:rsidR="00BD306B" w:rsidRPr="00BD306B" w:rsidRDefault="00BD306B" w:rsidP="008A40C9">
            <w:pPr>
              <w:pStyle w:val="Agreement"/>
              <w:numPr>
                <w:ilvl w:val="0"/>
                <w:numId w:val="17"/>
              </w:numPr>
              <w:ind w:left="735" w:hanging="142"/>
              <w:rPr>
                <w:rFonts w:ascii="Times New Roman" w:hAnsi="Times New Roman"/>
                <w:b w:val="0"/>
              </w:rPr>
            </w:pPr>
            <w:r w:rsidRPr="00BD306B">
              <w:rPr>
                <w:rFonts w:ascii="Times New Roman" w:hAnsi="Times New Roman"/>
                <w:b w:val="0"/>
              </w:rPr>
              <w:t>RX side abandons the SDU based on a local timer</w:t>
            </w:r>
          </w:p>
          <w:p w14:paraId="06C01CEF" w14:textId="77777777" w:rsidR="00BD306B" w:rsidRPr="00BD306B" w:rsidRDefault="00BD306B" w:rsidP="008A40C9">
            <w:pPr>
              <w:pStyle w:val="Doc-text2"/>
              <w:numPr>
                <w:ilvl w:val="0"/>
                <w:numId w:val="17"/>
              </w:numPr>
              <w:spacing w:before="0"/>
              <w:ind w:left="735" w:hanging="142"/>
              <w:rPr>
                <w:rFonts w:ascii="Times New Roman" w:hAnsi="Times New Roman"/>
              </w:rPr>
            </w:pPr>
            <w:r w:rsidRPr="00BD306B">
              <w:rPr>
                <w:rFonts w:ascii="Times New Roman" w:hAnsi="Times New Roman"/>
              </w:rPr>
              <w:t>Rx informs Tx side about the abandoned SDUs, as a baseline we assume existing SR can be reused unless issues are identified</w:t>
            </w:r>
          </w:p>
          <w:p w14:paraId="4290EE96" w14:textId="77777777" w:rsidR="008E2939" w:rsidRDefault="00BD306B" w:rsidP="008A40C9">
            <w:pPr>
              <w:pStyle w:val="Doc-text2"/>
              <w:numPr>
                <w:ilvl w:val="0"/>
                <w:numId w:val="17"/>
              </w:numPr>
              <w:spacing w:before="0"/>
              <w:ind w:left="735" w:hanging="142"/>
              <w:rPr>
                <w:rFonts w:ascii="Times New Roman" w:hAnsi="Times New Roman"/>
              </w:rPr>
            </w:pPr>
            <w:r w:rsidRPr="00BD306B">
              <w:rPr>
                <w:rFonts w:ascii="Times New Roman" w:hAnsi="Times New Roman"/>
              </w:rPr>
              <w:t>FFS if some C-PDU handling is needed to avoid C-PDU discard</w:t>
            </w:r>
          </w:p>
          <w:p w14:paraId="55CFD6B6" w14:textId="4EBCF85D" w:rsidR="003B111A" w:rsidRPr="008E2939" w:rsidRDefault="00BD306B" w:rsidP="008A40C9">
            <w:pPr>
              <w:pStyle w:val="Doc-text2"/>
              <w:numPr>
                <w:ilvl w:val="0"/>
                <w:numId w:val="17"/>
              </w:numPr>
              <w:spacing w:before="0" w:after="120"/>
              <w:ind w:left="737" w:hanging="142"/>
              <w:rPr>
                <w:rFonts w:ascii="Times New Roman" w:hAnsi="Times New Roman"/>
              </w:rPr>
            </w:pPr>
            <w:r w:rsidRPr="008E2939">
              <w:rPr>
                <w:rFonts w:ascii="Times New Roman" w:hAnsi="Times New Roman"/>
              </w:rPr>
              <w:t xml:space="preserve">FFS if </w:t>
            </w:r>
            <w:bookmarkStart w:id="2" w:name="_Hlk181715022"/>
            <w:r w:rsidRPr="008E2939">
              <w:rPr>
                <w:rFonts w:ascii="Times New Roman" w:hAnsi="Times New Roman"/>
              </w:rPr>
              <w:t>some indication is sent from Tx to Rx</w:t>
            </w:r>
            <w:bookmarkEnd w:id="2"/>
            <w:r w:rsidRPr="008E2939">
              <w:rPr>
                <w:rFonts w:ascii="Times New Roman" w:hAnsi="Times New Roman"/>
              </w:rPr>
              <w:t>. The assumption is this is not a full status report, but something simple (if needed)</w:t>
            </w:r>
          </w:p>
        </w:tc>
      </w:tr>
    </w:tbl>
    <w:p w14:paraId="5BBBFC6D" w14:textId="77777777" w:rsidR="003B111A" w:rsidRDefault="003B111A" w:rsidP="007927AE">
      <w:pPr>
        <w:rPr>
          <w:lang w:val="en-GB" w:eastAsia="ja-JP"/>
        </w:rPr>
      </w:pPr>
    </w:p>
    <w:p w14:paraId="6A3537A1" w14:textId="77777777" w:rsidR="00F24BED" w:rsidRDefault="00F24BED" w:rsidP="007927AE">
      <w:pPr>
        <w:rPr>
          <w:lang w:val="en-GB" w:eastAsia="ja-JP"/>
        </w:rPr>
      </w:pPr>
    </w:p>
    <w:p w14:paraId="2CF01334" w14:textId="77777777" w:rsidR="00F24BED" w:rsidRDefault="00F24BED" w:rsidP="007927AE">
      <w:pPr>
        <w:rPr>
          <w:lang w:val="en-GB" w:eastAsia="ja-JP"/>
        </w:rPr>
      </w:pPr>
    </w:p>
    <w:p w14:paraId="33F3E8B6" w14:textId="77777777" w:rsidR="00F24BED" w:rsidRDefault="00F24BED" w:rsidP="007927AE">
      <w:pPr>
        <w:rPr>
          <w:lang w:val="en-GB" w:eastAsia="ja-JP"/>
        </w:rPr>
      </w:pPr>
    </w:p>
    <w:p w14:paraId="625031DD" w14:textId="77777777" w:rsidR="00F24BED" w:rsidRDefault="00F24BED" w:rsidP="007927AE">
      <w:pPr>
        <w:rPr>
          <w:lang w:val="en-GB" w:eastAsia="ja-JP"/>
        </w:rPr>
      </w:pPr>
    </w:p>
    <w:p w14:paraId="44810E39" w14:textId="77777777" w:rsidR="00F24BED" w:rsidRDefault="00F24BED" w:rsidP="007927AE">
      <w:pPr>
        <w:rPr>
          <w:lang w:val="en-GB" w:eastAsia="ja-JP"/>
        </w:rPr>
      </w:pPr>
    </w:p>
    <w:p w14:paraId="2368C783" w14:textId="77777777" w:rsidR="00F24BED" w:rsidRDefault="00F24BED" w:rsidP="007927AE">
      <w:pPr>
        <w:rPr>
          <w:lang w:val="en-GB" w:eastAsia="ja-JP"/>
        </w:rPr>
      </w:pPr>
    </w:p>
    <w:p w14:paraId="6897C46D" w14:textId="77777777" w:rsidR="00F24BED" w:rsidRDefault="00F24BED" w:rsidP="007927AE">
      <w:pPr>
        <w:rPr>
          <w:lang w:val="en-GB" w:eastAsia="ja-JP"/>
        </w:rPr>
      </w:pPr>
    </w:p>
    <w:p w14:paraId="323DBDF6" w14:textId="77777777" w:rsidR="00F24BED" w:rsidRDefault="00F24BED" w:rsidP="002D3F05">
      <w:pPr>
        <w:spacing w:before="0"/>
        <w:rPr>
          <w:lang w:val="en-GB" w:eastAsia="ja-JP"/>
        </w:rPr>
      </w:pPr>
    </w:p>
    <w:p w14:paraId="6698AB33" w14:textId="6880E936" w:rsidR="00F24BED" w:rsidRDefault="00301AEB" w:rsidP="007927AE">
      <w:pPr>
        <w:rPr>
          <w:lang w:val="en-GB" w:eastAsia="ja-JP"/>
        </w:rPr>
      </w:pPr>
      <w:r>
        <w:rPr>
          <w:lang w:val="en-GB" w:eastAsia="ja-JP"/>
        </w:rPr>
        <w:t xml:space="preserve">In the following, we discuss the remaining </w:t>
      </w:r>
      <w:r w:rsidR="00C70B68">
        <w:rPr>
          <w:lang w:val="en-GB" w:eastAsia="ja-JP"/>
        </w:rPr>
        <w:t>issues</w:t>
      </w:r>
      <w:r>
        <w:rPr>
          <w:lang w:val="en-GB" w:eastAsia="ja-JP"/>
        </w:rPr>
        <w:t xml:space="preserve"> </w:t>
      </w:r>
      <w:r w:rsidR="00C70B68">
        <w:rPr>
          <w:lang w:val="en-GB" w:eastAsia="ja-JP"/>
        </w:rPr>
        <w:t xml:space="preserve">in the </w:t>
      </w:r>
      <w:r w:rsidR="002D3F05">
        <w:rPr>
          <w:lang w:val="en-GB" w:eastAsia="ja-JP"/>
        </w:rPr>
        <w:t>combined approach</w:t>
      </w:r>
      <w:r w:rsidR="00C70B68">
        <w:rPr>
          <w:lang w:val="en-GB" w:eastAsia="ja-JP"/>
        </w:rPr>
        <w:t xml:space="preserve">. </w:t>
      </w:r>
      <w:r>
        <w:rPr>
          <w:lang w:val="en-GB" w:eastAsia="ja-JP"/>
        </w:rPr>
        <w:t xml:space="preserve"> </w:t>
      </w:r>
    </w:p>
    <w:p w14:paraId="1ECE0523" w14:textId="4E627E44" w:rsidR="00FB3D87" w:rsidRDefault="00A92C54" w:rsidP="00837FC6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The first issue is </w:t>
      </w:r>
      <w:r w:rsidR="00846601">
        <w:rPr>
          <w:lang w:val="en-GB" w:eastAsia="ja-JP"/>
        </w:rPr>
        <w:t xml:space="preserve">related to transmitter behavior for “stopping transmission of an outdated SDU”. </w:t>
      </w:r>
      <w:r w:rsidR="00D416F5">
        <w:rPr>
          <w:lang w:val="en-GB" w:eastAsia="ja-JP"/>
        </w:rPr>
        <w:t xml:space="preserve">There can be different options for </w:t>
      </w:r>
      <w:r w:rsidR="0013003A">
        <w:rPr>
          <w:lang w:val="en-GB" w:eastAsia="ja-JP"/>
        </w:rPr>
        <w:t xml:space="preserve">determining </w:t>
      </w:r>
      <w:r w:rsidR="005058F4">
        <w:rPr>
          <w:lang w:val="en-GB" w:eastAsia="ja-JP"/>
        </w:rPr>
        <w:t>o</w:t>
      </w:r>
      <w:r w:rsidR="0013003A">
        <w:rPr>
          <w:lang w:val="en-GB" w:eastAsia="ja-JP"/>
        </w:rPr>
        <w:t>utdated</w:t>
      </w:r>
      <w:r w:rsidR="005058F4">
        <w:rPr>
          <w:lang w:val="en-GB" w:eastAsia="ja-JP"/>
        </w:rPr>
        <w:t xml:space="preserve"> SDUs</w:t>
      </w:r>
      <w:r w:rsidR="0013003A">
        <w:rPr>
          <w:lang w:val="en-GB" w:eastAsia="ja-JP"/>
        </w:rPr>
        <w:t xml:space="preserve"> and stopping their transmissions.</w:t>
      </w:r>
      <w:r w:rsidR="005058F4">
        <w:rPr>
          <w:lang w:val="en-GB" w:eastAsia="ja-JP"/>
        </w:rPr>
        <w:t xml:space="preserve"> For example, </w:t>
      </w:r>
      <w:r w:rsidR="00850AB8">
        <w:rPr>
          <w:lang w:val="en-GB" w:eastAsia="ja-JP"/>
        </w:rPr>
        <w:t xml:space="preserve">we may use expiry of PDCP discard timer to </w:t>
      </w:r>
      <w:r w:rsidR="00123C15">
        <w:rPr>
          <w:lang w:val="en-GB" w:eastAsia="ja-JP"/>
        </w:rPr>
        <w:t xml:space="preserve">trigger the termination. </w:t>
      </w:r>
      <w:r w:rsidR="006C103B">
        <w:rPr>
          <w:lang w:val="en-GB" w:eastAsia="ja-JP"/>
        </w:rPr>
        <w:t>Or</w:t>
      </w:r>
      <w:r w:rsidR="00D1617F">
        <w:rPr>
          <w:lang w:val="en-GB" w:eastAsia="ja-JP"/>
        </w:rPr>
        <w:t xml:space="preserve"> network can configure </w:t>
      </w:r>
      <w:r w:rsidR="00C23920">
        <w:rPr>
          <w:lang w:val="en-GB" w:eastAsia="ja-JP"/>
        </w:rPr>
        <w:t xml:space="preserve">the </w:t>
      </w:r>
      <w:r w:rsidR="008662AD">
        <w:rPr>
          <w:lang w:val="en-GB" w:eastAsia="ja-JP"/>
        </w:rPr>
        <w:t xml:space="preserve">legacy </w:t>
      </w:r>
      <w:proofErr w:type="spellStart"/>
      <w:r w:rsidR="00D1617F" w:rsidRPr="00681C78">
        <w:rPr>
          <w:i/>
          <w:iCs/>
          <w:lang w:val="en-GB" w:eastAsia="ja-JP"/>
        </w:rPr>
        <w:t>maxRe</w:t>
      </w:r>
      <w:r w:rsidR="00AB55AD" w:rsidRPr="00681C78">
        <w:rPr>
          <w:i/>
          <w:iCs/>
          <w:lang w:val="en-GB" w:eastAsia="ja-JP"/>
        </w:rPr>
        <w:t>TxThreshold</w:t>
      </w:r>
      <w:proofErr w:type="spellEnd"/>
      <w:r w:rsidR="00C23920">
        <w:rPr>
          <w:lang w:val="en-GB" w:eastAsia="ja-JP"/>
        </w:rPr>
        <w:t xml:space="preserve"> </w:t>
      </w:r>
      <w:r w:rsidR="00D750B4">
        <w:rPr>
          <w:lang w:val="en-GB" w:eastAsia="ja-JP"/>
        </w:rPr>
        <w:t xml:space="preserve">based on </w:t>
      </w:r>
      <w:r w:rsidR="009752E0">
        <w:rPr>
          <w:lang w:val="en-GB" w:eastAsia="ja-JP"/>
        </w:rPr>
        <w:t xml:space="preserve">the </w:t>
      </w:r>
      <w:r w:rsidR="00C23920">
        <w:rPr>
          <w:lang w:val="en-GB" w:eastAsia="ja-JP"/>
        </w:rPr>
        <w:t xml:space="preserve">PDB of </w:t>
      </w:r>
      <w:r w:rsidR="009400FF">
        <w:rPr>
          <w:lang w:val="en-GB" w:eastAsia="ja-JP"/>
        </w:rPr>
        <w:t>SDUs</w:t>
      </w:r>
      <w:r w:rsidR="00F47680">
        <w:rPr>
          <w:lang w:val="en-GB" w:eastAsia="ja-JP"/>
        </w:rPr>
        <w:t xml:space="preserve">. </w:t>
      </w:r>
      <w:r w:rsidR="00285B0E">
        <w:rPr>
          <w:lang w:val="en-GB" w:eastAsia="ja-JP"/>
        </w:rPr>
        <w:t>Either option requires some change</w:t>
      </w:r>
      <w:r w:rsidR="0024587F">
        <w:rPr>
          <w:lang w:val="en-GB" w:eastAsia="ja-JP"/>
        </w:rPr>
        <w:t>s</w:t>
      </w:r>
      <w:r w:rsidR="00285B0E">
        <w:rPr>
          <w:lang w:val="en-GB" w:eastAsia="ja-JP"/>
        </w:rPr>
        <w:t xml:space="preserve"> to the </w:t>
      </w:r>
      <w:r w:rsidR="0033536C">
        <w:rPr>
          <w:lang w:val="en-GB" w:eastAsia="ja-JP"/>
        </w:rPr>
        <w:t>legacy procedure</w:t>
      </w:r>
      <w:r w:rsidR="00A2456A">
        <w:rPr>
          <w:lang w:val="en-GB" w:eastAsia="ja-JP"/>
        </w:rPr>
        <w:t>:</w:t>
      </w:r>
    </w:p>
    <w:p w14:paraId="4DF4307B" w14:textId="29498D3A" w:rsidR="00FB3D87" w:rsidRDefault="008C41F5" w:rsidP="008A40C9">
      <w:pPr>
        <w:pStyle w:val="ListParagraph"/>
        <w:numPr>
          <w:ilvl w:val="0"/>
          <w:numId w:val="11"/>
        </w:numPr>
        <w:ind w:leftChars="0" w:left="567" w:hanging="283"/>
        <w:rPr>
          <w:lang w:eastAsia="ja-JP"/>
        </w:rPr>
      </w:pPr>
      <w:r w:rsidRPr="00FB3D87">
        <w:rPr>
          <w:lang w:eastAsia="ja-JP"/>
        </w:rPr>
        <w:t xml:space="preserve">The </w:t>
      </w:r>
      <w:r w:rsidR="000E375C" w:rsidRPr="00FB3D87">
        <w:rPr>
          <w:lang w:eastAsia="ja-JP"/>
        </w:rPr>
        <w:t>first option requires removal of SDUs from</w:t>
      </w:r>
      <w:r w:rsidR="00A11627">
        <w:rPr>
          <w:lang w:eastAsia="ja-JP"/>
        </w:rPr>
        <w:t xml:space="preserve"> RLC </w:t>
      </w:r>
      <w:r w:rsidR="000E375C" w:rsidRPr="00FB3D87">
        <w:rPr>
          <w:lang w:eastAsia="ja-JP"/>
        </w:rPr>
        <w:t xml:space="preserve">retransmission buffer upon </w:t>
      </w:r>
      <w:r w:rsidR="00F65012" w:rsidRPr="00FB3D87">
        <w:rPr>
          <w:lang w:eastAsia="ja-JP"/>
        </w:rPr>
        <w:t xml:space="preserve">the </w:t>
      </w:r>
      <w:r w:rsidR="000E375C" w:rsidRPr="00FB3D87">
        <w:rPr>
          <w:lang w:eastAsia="ja-JP"/>
        </w:rPr>
        <w:t>indication from PDCP</w:t>
      </w:r>
      <w:r w:rsidR="0034554C">
        <w:rPr>
          <w:lang w:eastAsia="ja-JP"/>
        </w:rPr>
        <w:t xml:space="preserve">. It is </w:t>
      </w:r>
      <w:r w:rsidR="00B0508A">
        <w:rPr>
          <w:lang w:eastAsia="ja-JP"/>
        </w:rPr>
        <w:t>a new procedure</w:t>
      </w:r>
      <w:r w:rsidR="00EC1E98">
        <w:rPr>
          <w:lang w:eastAsia="ja-JP"/>
        </w:rPr>
        <w:t xml:space="preserve"> and has </w:t>
      </w:r>
      <w:r w:rsidR="00F65012" w:rsidRPr="00FB3D87">
        <w:rPr>
          <w:lang w:eastAsia="ja-JP"/>
        </w:rPr>
        <w:t xml:space="preserve">impact on </w:t>
      </w:r>
      <w:r w:rsidR="00725CF6">
        <w:rPr>
          <w:lang w:eastAsia="ja-JP"/>
        </w:rPr>
        <w:t xml:space="preserve">the </w:t>
      </w:r>
      <w:r w:rsidR="007E2301">
        <w:rPr>
          <w:lang w:eastAsia="ja-JP"/>
        </w:rPr>
        <w:t>UE</w:t>
      </w:r>
      <w:r w:rsidR="00F65012" w:rsidRPr="00FB3D87">
        <w:rPr>
          <w:lang w:eastAsia="ja-JP"/>
        </w:rPr>
        <w:t xml:space="preserve"> implementation</w:t>
      </w:r>
      <w:r w:rsidR="00946502" w:rsidRPr="00FB3D87">
        <w:rPr>
          <w:lang w:eastAsia="ja-JP"/>
        </w:rPr>
        <w:t xml:space="preserve"> of </w:t>
      </w:r>
      <w:r w:rsidR="00725CF6">
        <w:rPr>
          <w:lang w:eastAsia="ja-JP"/>
        </w:rPr>
        <w:t xml:space="preserve">the </w:t>
      </w:r>
      <w:r w:rsidR="00946502" w:rsidRPr="00FB3D87">
        <w:rPr>
          <w:lang w:eastAsia="ja-JP"/>
        </w:rPr>
        <w:t>RLC user-plane procedures</w:t>
      </w:r>
      <w:r w:rsidR="00F65012" w:rsidRPr="00FB3D87">
        <w:rPr>
          <w:lang w:eastAsia="ja-JP"/>
        </w:rPr>
        <w:t>.</w:t>
      </w:r>
      <w:r w:rsidR="007E2301">
        <w:rPr>
          <w:lang w:eastAsia="ja-JP"/>
        </w:rPr>
        <w:t xml:space="preserve"> </w:t>
      </w:r>
      <w:r w:rsidR="00A105D1">
        <w:rPr>
          <w:lang w:eastAsia="ja-JP"/>
        </w:rPr>
        <w:t>Since the user-plane procedures need to support high-throughput</w:t>
      </w:r>
      <w:r w:rsidR="00A60100">
        <w:rPr>
          <w:lang w:eastAsia="ja-JP"/>
        </w:rPr>
        <w:t xml:space="preserve"> and operate on a very short timeline, new procedures such as PDU discard </w:t>
      </w:r>
      <w:r w:rsidR="00E5569E">
        <w:rPr>
          <w:lang w:eastAsia="ja-JP"/>
        </w:rPr>
        <w:t xml:space="preserve">may require significant changes to the data path and hence are not desired. </w:t>
      </w:r>
    </w:p>
    <w:p w14:paraId="78299A6A" w14:textId="5820FCCC" w:rsidR="00012169" w:rsidRDefault="00B21333" w:rsidP="008A40C9">
      <w:pPr>
        <w:pStyle w:val="ListParagraph"/>
        <w:numPr>
          <w:ilvl w:val="0"/>
          <w:numId w:val="11"/>
        </w:numPr>
        <w:ind w:leftChars="0" w:left="567" w:hanging="283"/>
        <w:rPr>
          <w:lang w:eastAsia="ja-JP"/>
        </w:rPr>
      </w:pPr>
      <w:r>
        <w:rPr>
          <w:lang w:eastAsia="ja-JP"/>
        </w:rPr>
        <w:t>In t</w:t>
      </w:r>
      <w:r w:rsidR="00F65012" w:rsidRPr="00FB3D87">
        <w:rPr>
          <w:lang w:eastAsia="ja-JP"/>
        </w:rPr>
        <w:t>he second option</w:t>
      </w:r>
      <w:r>
        <w:rPr>
          <w:lang w:eastAsia="ja-JP"/>
        </w:rPr>
        <w:t xml:space="preserve">, we need to avoid transmitter </w:t>
      </w:r>
      <w:r w:rsidR="002073ED">
        <w:rPr>
          <w:lang w:eastAsia="ja-JP"/>
        </w:rPr>
        <w:t>triggering unnecessary RLF when number of retransmission</w:t>
      </w:r>
      <w:r w:rsidR="0056477F">
        <w:rPr>
          <w:lang w:eastAsia="ja-JP"/>
        </w:rPr>
        <w:t>s</w:t>
      </w:r>
      <w:r w:rsidR="002073ED">
        <w:rPr>
          <w:lang w:eastAsia="ja-JP"/>
        </w:rPr>
        <w:t xml:space="preserve"> reaches </w:t>
      </w:r>
      <w:proofErr w:type="spellStart"/>
      <w:r w:rsidR="002073ED" w:rsidRPr="00681C78">
        <w:rPr>
          <w:i/>
          <w:iCs/>
          <w:lang w:eastAsia="ja-JP"/>
        </w:rPr>
        <w:t>maxReTxThreshold</w:t>
      </w:r>
      <w:proofErr w:type="spellEnd"/>
      <w:r w:rsidR="002073ED">
        <w:rPr>
          <w:i/>
          <w:iCs/>
          <w:lang w:eastAsia="ja-JP"/>
        </w:rPr>
        <w:t xml:space="preserve">. </w:t>
      </w:r>
      <w:r w:rsidR="002073ED">
        <w:rPr>
          <w:lang w:eastAsia="ja-JP"/>
        </w:rPr>
        <w:t xml:space="preserve">Hence a </w:t>
      </w:r>
      <w:r w:rsidR="00597134" w:rsidRPr="00FB3D87">
        <w:rPr>
          <w:lang w:eastAsia="ja-JP"/>
        </w:rPr>
        <w:t xml:space="preserve">new trigger for RLF </w:t>
      </w:r>
      <w:r w:rsidR="002073ED">
        <w:rPr>
          <w:lang w:eastAsia="ja-JP"/>
        </w:rPr>
        <w:t xml:space="preserve">needs </w:t>
      </w:r>
      <w:r w:rsidR="00597134" w:rsidRPr="00FB3D87">
        <w:rPr>
          <w:lang w:eastAsia="ja-JP"/>
        </w:rPr>
        <w:t xml:space="preserve">to be defined. </w:t>
      </w:r>
      <w:r w:rsidR="007C6462">
        <w:rPr>
          <w:lang w:eastAsia="ja-JP"/>
        </w:rPr>
        <w:t xml:space="preserve">For example, </w:t>
      </w:r>
      <w:r w:rsidR="00FD2EDA">
        <w:rPr>
          <w:lang w:eastAsia="ja-JP"/>
        </w:rPr>
        <w:t xml:space="preserve">the </w:t>
      </w:r>
      <w:r w:rsidR="0056477F">
        <w:rPr>
          <w:lang w:eastAsia="ja-JP"/>
        </w:rPr>
        <w:t xml:space="preserve">new </w:t>
      </w:r>
      <w:r w:rsidR="00FD2EDA">
        <w:rPr>
          <w:lang w:eastAsia="ja-JP"/>
        </w:rPr>
        <w:t xml:space="preserve">trigger </w:t>
      </w:r>
      <w:r w:rsidR="0056477F">
        <w:rPr>
          <w:lang w:eastAsia="ja-JP"/>
        </w:rPr>
        <w:t>can</w:t>
      </w:r>
      <w:r w:rsidR="00FD2EDA">
        <w:rPr>
          <w:lang w:eastAsia="ja-JP"/>
        </w:rPr>
        <w:t xml:space="preserve"> be that </w:t>
      </w:r>
      <w:r w:rsidR="007C6462">
        <w:rPr>
          <w:lang w:eastAsia="ja-JP"/>
        </w:rPr>
        <w:t xml:space="preserve">RLF is triggered after </w:t>
      </w:r>
      <w:r w:rsidR="007D0364">
        <w:rPr>
          <w:lang w:eastAsia="ja-JP"/>
        </w:rPr>
        <w:t xml:space="preserve">N </w:t>
      </w:r>
      <w:r w:rsidR="00E04EED">
        <w:rPr>
          <w:lang w:eastAsia="ja-JP"/>
        </w:rPr>
        <w:t xml:space="preserve">or more </w:t>
      </w:r>
      <w:r w:rsidR="004C345F">
        <w:rPr>
          <w:lang w:eastAsia="ja-JP"/>
        </w:rPr>
        <w:t xml:space="preserve">SDUs </w:t>
      </w:r>
      <w:r w:rsidR="00AF6504">
        <w:rPr>
          <w:lang w:eastAsia="ja-JP"/>
        </w:rPr>
        <w:t xml:space="preserve">have </w:t>
      </w:r>
      <w:r w:rsidR="004C345F">
        <w:rPr>
          <w:lang w:eastAsia="ja-JP"/>
        </w:rPr>
        <w:t>reach</w:t>
      </w:r>
      <w:r w:rsidR="00AF6504">
        <w:rPr>
          <w:lang w:eastAsia="ja-JP"/>
        </w:rPr>
        <w:t xml:space="preserve">ed </w:t>
      </w:r>
      <w:proofErr w:type="spellStart"/>
      <w:r w:rsidR="00AF6504" w:rsidRPr="00AF6504">
        <w:rPr>
          <w:i/>
          <w:iCs/>
          <w:lang w:eastAsia="ja-JP"/>
        </w:rPr>
        <w:t>maxReTxThreshold</w:t>
      </w:r>
      <w:proofErr w:type="spellEnd"/>
      <w:r w:rsidR="00AF6504">
        <w:rPr>
          <w:lang w:eastAsia="ja-JP"/>
        </w:rPr>
        <w:t xml:space="preserve"> in the last T msec. </w:t>
      </w:r>
      <w:r w:rsidR="00E04EED">
        <w:rPr>
          <w:lang w:eastAsia="ja-JP"/>
        </w:rPr>
        <w:t xml:space="preserve">The </w:t>
      </w:r>
      <w:r w:rsidR="00611C45">
        <w:rPr>
          <w:lang w:eastAsia="ja-JP"/>
        </w:rPr>
        <w:t xml:space="preserve">downside of this option is that </w:t>
      </w:r>
      <w:r w:rsidR="007E50C8">
        <w:rPr>
          <w:lang w:eastAsia="ja-JP"/>
        </w:rPr>
        <w:t xml:space="preserve">the transmitter may not be able to </w:t>
      </w:r>
      <w:r w:rsidR="00135013">
        <w:rPr>
          <w:lang w:eastAsia="ja-JP"/>
        </w:rPr>
        <w:t xml:space="preserve">immediately </w:t>
      </w:r>
      <w:r w:rsidR="003E563D">
        <w:rPr>
          <w:lang w:eastAsia="ja-JP"/>
        </w:rPr>
        <w:t>stop retransmission of</w:t>
      </w:r>
      <w:r w:rsidR="007E50C8">
        <w:rPr>
          <w:lang w:eastAsia="ja-JP"/>
        </w:rPr>
        <w:t xml:space="preserve"> an SDU </w:t>
      </w:r>
      <w:r w:rsidR="00135013">
        <w:rPr>
          <w:lang w:eastAsia="ja-JP"/>
        </w:rPr>
        <w:t>once</w:t>
      </w:r>
      <w:r w:rsidR="007E50C8">
        <w:rPr>
          <w:lang w:eastAsia="ja-JP"/>
        </w:rPr>
        <w:t xml:space="preserve"> it becomes outdated. But its a</w:t>
      </w:r>
      <w:r w:rsidR="00E04EED">
        <w:rPr>
          <w:lang w:eastAsia="ja-JP"/>
        </w:rPr>
        <w:t xml:space="preserve">dvantage is that it </w:t>
      </w:r>
      <w:r w:rsidR="00D5581A" w:rsidRPr="00FB3D87">
        <w:rPr>
          <w:lang w:eastAsia="ja-JP"/>
        </w:rPr>
        <w:t xml:space="preserve">does not </w:t>
      </w:r>
      <w:r w:rsidR="00D049D8" w:rsidRPr="00FB3D87">
        <w:rPr>
          <w:lang w:eastAsia="ja-JP"/>
        </w:rPr>
        <w:t xml:space="preserve">have </w:t>
      </w:r>
      <w:r w:rsidR="00F44DAE">
        <w:rPr>
          <w:lang w:eastAsia="ja-JP"/>
        </w:rPr>
        <w:t xml:space="preserve">any </w:t>
      </w:r>
      <w:r w:rsidR="00D049D8" w:rsidRPr="00FB3D87">
        <w:rPr>
          <w:lang w:eastAsia="ja-JP"/>
        </w:rPr>
        <w:t xml:space="preserve">impact on the </w:t>
      </w:r>
      <w:r w:rsidR="00B55B7E">
        <w:rPr>
          <w:lang w:eastAsia="ja-JP"/>
        </w:rPr>
        <w:t>legacy</w:t>
      </w:r>
      <w:r w:rsidR="00D049D8" w:rsidRPr="00FB3D87">
        <w:rPr>
          <w:lang w:eastAsia="ja-JP"/>
        </w:rPr>
        <w:t xml:space="preserve"> </w:t>
      </w:r>
      <w:r w:rsidR="007D156E" w:rsidRPr="00FB3D87">
        <w:rPr>
          <w:lang w:eastAsia="ja-JP"/>
        </w:rPr>
        <w:t xml:space="preserve">user-plane </w:t>
      </w:r>
      <w:r w:rsidR="0028428A">
        <w:rPr>
          <w:lang w:eastAsia="ja-JP"/>
        </w:rPr>
        <w:t>procedure</w:t>
      </w:r>
      <w:r w:rsidR="0066312D">
        <w:rPr>
          <w:lang w:eastAsia="ja-JP"/>
        </w:rPr>
        <w:t>s</w:t>
      </w:r>
      <w:r w:rsidR="00B55B7E">
        <w:rPr>
          <w:lang w:eastAsia="ja-JP"/>
        </w:rPr>
        <w:t xml:space="preserve"> at RLC transmitter</w:t>
      </w:r>
      <w:r w:rsidR="00D049D8" w:rsidRPr="00FB3D87">
        <w:rPr>
          <w:lang w:eastAsia="ja-JP"/>
        </w:rPr>
        <w:t xml:space="preserve">. </w:t>
      </w:r>
    </w:p>
    <w:p w14:paraId="27B1AD46" w14:textId="410015DB" w:rsidR="00B511C5" w:rsidRPr="00681C78" w:rsidRDefault="00B511C5" w:rsidP="00B511C5">
      <w:pPr>
        <w:ind w:left="1560" w:hanging="1560"/>
        <w:rPr>
          <w:b/>
          <w:bCs/>
          <w:lang w:val="en-GB" w:eastAsia="ja-JP"/>
        </w:rPr>
      </w:pPr>
      <w:r w:rsidRPr="00681C78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3</w:t>
      </w:r>
      <w:r w:rsidRPr="00681C78">
        <w:rPr>
          <w:b/>
          <w:bCs/>
          <w:lang w:val="en-GB" w:eastAsia="ja-JP"/>
        </w:rPr>
        <w:t>.</w:t>
      </w:r>
      <w:r w:rsidRPr="00681C78">
        <w:rPr>
          <w:b/>
          <w:bCs/>
          <w:lang w:val="en-GB" w:eastAsia="ja-JP"/>
        </w:rPr>
        <w:tab/>
      </w:r>
      <w:r w:rsidR="00C07484">
        <w:rPr>
          <w:b/>
          <w:bCs/>
          <w:lang w:val="en-GB" w:eastAsia="ja-JP"/>
        </w:rPr>
        <w:t>Terminat</w:t>
      </w:r>
      <w:r w:rsidR="00944496">
        <w:rPr>
          <w:b/>
          <w:bCs/>
          <w:lang w:val="en-GB" w:eastAsia="ja-JP"/>
        </w:rPr>
        <w:t xml:space="preserve">ing </w:t>
      </w:r>
      <w:r w:rsidR="00C07484">
        <w:rPr>
          <w:b/>
          <w:bCs/>
          <w:lang w:val="en-GB" w:eastAsia="ja-JP"/>
        </w:rPr>
        <w:t xml:space="preserve">outdated </w:t>
      </w:r>
      <w:r w:rsidR="008E1B58">
        <w:rPr>
          <w:b/>
          <w:bCs/>
          <w:lang w:val="en-GB" w:eastAsia="ja-JP"/>
        </w:rPr>
        <w:t xml:space="preserve">RLC </w:t>
      </w:r>
      <w:r w:rsidR="00C07484">
        <w:rPr>
          <w:b/>
          <w:bCs/>
          <w:lang w:val="en-GB" w:eastAsia="ja-JP"/>
        </w:rPr>
        <w:t>SDU</w:t>
      </w:r>
      <w:r w:rsidR="003A123E">
        <w:rPr>
          <w:b/>
          <w:bCs/>
          <w:lang w:val="en-GB" w:eastAsia="ja-JP"/>
        </w:rPr>
        <w:t>s</w:t>
      </w:r>
      <w:r w:rsidR="00C07484">
        <w:rPr>
          <w:b/>
          <w:bCs/>
          <w:lang w:val="en-GB" w:eastAsia="ja-JP"/>
        </w:rPr>
        <w:t xml:space="preserve"> based </w:t>
      </w:r>
      <w:r w:rsidR="00476236">
        <w:rPr>
          <w:b/>
          <w:bCs/>
          <w:lang w:val="en-GB" w:eastAsia="ja-JP"/>
        </w:rPr>
        <w:t xml:space="preserve">on </w:t>
      </w:r>
      <w:r w:rsidR="00817AD1">
        <w:rPr>
          <w:b/>
          <w:bCs/>
          <w:lang w:val="en-GB" w:eastAsia="ja-JP"/>
        </w:rPr>
        <w:t>indication from PDCP</w:t>
      </w:r>
      <w:r w:rsidRPr="00681C78">
        <w:rPr>
          <w:b/>
          <w:bCs/>
          <w:lang w:val="en-GB" w:eastAsia="ja-JP"/>
        </w:rPr>
        <w:t xml:space="preserve"> </w:t>
      </w:r>
      <w:r w:rsidR="00D60FB6">
        <w:rPr>
          <w:b/>
          <w:bCs/>
          <w:lang w:val="en-GB" w:eastAsia="ja-JP"/>
        </w:rPr>
        <w:t>may have significant</w:t>
      </w:r>
      <w:r w:rsidR="003868EA" w:rsidRPr="003868EA">
        <w:rPr>
          <w:b/>
          <w:bCs/>
          <w:lang w:val="en-GB" w:eastAsia="ja-JP"/>
        </w:rPr>
        <w:t xml:space="preserve"> impact on </w:t>
      </w:r>
      <w:r w:rsidR="003A123E">
        <w:rPr>
          <w:b/>
          <w:bCs/>
          <w:lang w:val="en-GB" w:eastAsia="ja-JP"/>
        </w:rPr>
        <w:t>UE</w:t>
      </w:r>
      <w:r w:rsidR="003868EA" w:rsidRPr="003868EA">
        <w:rPr>
          <w:b/>
          <w:bCs/>
          <w:lang w:val="en-GB" w:eastAsia="ja-JP"/>
        </w:rPr>
        <w:t xml:space="preserve"> implementation of RLC user-plane procedures</w:t>
      </w:r>
      <w:r w:rsidR="008E1B58">
        <w:rPr>
          <w:b/>
          <w:bCs/>
          <w:lang w:val="en-GB" w:eastAsia="ja-JP"/>
        </w:rPr>
        <w:t xml:space="preserve"> and </w:t>
      </w:r>
      <w:r w:rsidR="00944496">
        <w:rPr>
          <w:b/>
          <w:bCs/>
          <w:lang w:val="en-GB" w:eastAsia="ja-JP"/>
        </w:rPr>
        <w:t>therefore</w:t>
      </w:r>
      <w:r w:rsidR="008E1B58">
        <w:rPr>
          <w:b/>
          <w:bCs/>
          <w:lang w:val="en-GB" w:eastAsia="ja-JP"/>
        </w:rPr>
        <w:t xml:space="preserve"> is not </w:t>
      </w:r>
      <w:r w:rsidR="007D35EB">
        <w:rPr>
          <w:b/>
          <w:bCs/>
          <w:lang w:val="en-GB" w:eastAsia="ja-JP"/>
        </w:rPr>
        <w:t xml:space="preserve">desired. </w:t>
      </w:r>
    </w:p>
    <w:p w14:paraId="7D3C9C6B" w14:textId="649BF9DC" w:rsidR="005058F4" w:rsidRDefault="00012169" w:rsidP="002D206A">
      <w:pPr>
        <w:ind w:left="0" w:firstLine="0"/>
        <w:rPr>
          <w:lang w:eastAsia="ja-JP"/>
        </w:rPr>
      </w:pPr>
      <w:r>
        <w:rPr>
          <w:lang w:eastAsia="ja-JP"/>
        </w:rPr>
        <w:t>Comparing the</w:t>
      </w:r>
      <w:r w:rsidR="00BB01B7">
        <w:rPr>
          <w:lang w:eastAsia="ja-JP"/>
        </w:rPr>
        <w:t xml:space="preserve"> required changes, we can see that the second option has less impact on the </w:t>
      </w:r>
      <w:r w:rsidR="00F372FF">
        <w:rPr>
          <w:lang w:eastAsia="ja-JP"/>
        </w:rPr>
        <w:t>legacy</w:t>
      </w:r>
      <w:r w:rsidR="00F372FF" w:rsidRPr="00FB3D87">
        <w:rPr>
          <w:lang w:eastAsia="ja-JP"/>
        </w:rPr>
        <w:t xml:space="preserve"> user-plane </w:t>
      </w:r>
      <w:r w:rsidR="00F372FF">
        <w:rPr>
          <w:lang w:eastAsia="ja-JP"/>
        </w:rPr>
        <w:t xml:space="preserve">procedures at RLC transmitter. </w:t>
      </w:r>
      <w:r w:rsidR="00AF1CE3">
        <w:rPr>
          <w:lang w:eastAsia="ja-JP"/>
        </w:rPr>
        <w:t xml:space="preserve">Although </w:t>
      </w:r>
      <w:r w:rsidR="00BA48BB">
        <w:rPr>
          <w:lang w:eastAsia="ja-JP"/>
        </w:rPr>
        <w:t>it</w:t>
      </w:r>
      <w:r w:rsidR="00AF1CE3">
        <w:rPr>
          <w:lang w:eastAsia="ja-JP"/>
        </w:rPr>
        <w:t xml:space="preserve"> may not </w:t>
      </w:r>
      <w:r w:rsidR="00BA48BB">
        <w:rPr>
          <w:lang w:eastAsia="ja-JP"/>
        </w:rPr>
        <w:t>allow a transmitter to i</w:t>
      </w:r>
      <w:r w:rsidR="00AF1CE3">
        <w:rPr>
          <w:lang w:eastAsia="ja-JP"/>
        </w:rPr>
        <w:t>mmediate</w:t>
      </w:r>
      <w:r w:rsidR="003E563D">
        <w:rPr>
          <w:lang w:eastAsia="ja-JP"/>
        </w:rPr>
        <w:t xml:space="preserve">ly stop retransmission of an SDU </w:t>
      </w:r>
      <w:r w:rsidR="00135013">
        <w:rPr>
          <w:lang w:eastAsia="ja-JP"/>
        </w:rPr>
        <w:t>once</w:t>
      </w:r>
      <w:r w:rsidR="003E563D">
        <w:rPr>
          <w:lang w:eastAsia="ja-JP"/>
        </w:rPr>
        <w:t xml:space="preserve"> it becomes outdate</w:t>
      </w:r>
      <w:r w:rsidR="00135013">
        <w:rPr>
          <w:lang w:eastAsia="ja-JP"/>
        </w:rPr>
        <w:t>d</w:t>
      </w:r>
      <w:r w:rsidR="00B26C68">
        <w:rPr>
          <w:lang w:eastAsia="ja-JP"/>
        </w:rPr>
        <w:t xml:space="preserve">, we do not believe </w:t>
      </w:r>
      <w:r w:rsidR="00BA48BB">
        <w:rPr>
          <w:lang w:eastAsia="ja-JP"/>
        </w:rPr>
        <w:t>that delay</w:t>
      </w:r>
      <w:r w:rsidR="00B26C68">
        <w:rPr>
          <w:lang w:eastAsia="ja-JP"/>
        </w:rPr>
        <w:t xml:space="preserve"> is a critical performance metric</w:t>
      </w:r>
      <w:r w:rsidR="009F49F0">
        <w:rPr>
          <w:lang w:eastAsia="ja-JP"/>
        </w:rPr>
        <w:t xml:space="preserve"> and hence can yield to the benefit of </w:t>
      </w:r>
      <w:r w:rsidR="002D206A">
        <w:rPr>
          <w:lang w:eastAsia="ja-JP"/>
        </w:rPr>
        <w:t xml:space="preserve">having minimal impact on the legacy procedures. </w:t>
      </w:r>
      <w:r w:rsidR="00636519" w:rsidRPr="00FB3D87">
        <w:rPr>
          <w:lang w:eastAsia="ja-JP"/>
        </w:rPr>
        <w:t>Therefore, the second option is more preferred.</w:t>
      </w:r>
    </w:p>
    <w:p w14:paraId="25AC2E41" w14:textId="29E901B8" w:rsidR="003A123E" w:rsidRDefault="003A123E" w:rsidP="003A123E">
      <w:pPr>
        <w:ind w:left="1560" w:hanging="1560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Proposal</w:t>
      </w:r>
      <w:r w:rsidRPr="00681C78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>3</w:t>
      </w:r>
      <w:r w:rsidRPr="00681C78">
        <w:rPr>
          <w:b/>
          <w:bCs/>
          <w:lang w:val="en-GB" w:eastAsia="ja-JP"/>
        </w:rPr>
        <w:t>.</w:t>
      </w:r>
      <w:r>
        <w:rPr>
          <w:b/>
          <w:bCs/>
          <w:lang w:val="en-GB" w:eastAsia="ja-JP"/>
        </w:rPr>
        <w:tab/>
      </w:r>
      <w:r w:rsidR="00E00A4C">
        <w:rPr>
          <w:b/>
          <w:bCs/>
          <w:lang w:val="en-GB" w:eastAsia="ja-JP"/>
        </w:rPr>
        <w:t xml:space="preserve">RLC </w:t>
      </w:r>
      <w:r w:rsidR="00E00A4C" w:rsidRPr="00E00A4C">
        <w:rPr>
          <w:b/>
          <w:bCs/>
          <w:lang w:val="en-GB" w:eastAsia="ja-JP"/>
        </w:rPr>
        <w:t xml:space="preserve">transmitter stops retransmission of </w:t>
      </w:r>
      <w:r w:rsidR="00E00A4C">
        <w:rPr>
          <w:b/>
          <w:bCs/>
          <w:lang w:val="en-GB" w:eastAsia="ja-JP"/>
        </w:rPr>
        <w:t xml:space="preserve">an outdated </w:t>
      </w:r>
      <w:r w:rsidR="00E00A4C" w:rsidRPr="00E00A4C">
        <w:rPr>
          <w:b/>
          <w:bCs/>
          <w:lang w:val="en-GB" w:eastAsia="ja-JP"/>
        </w:rPr>
        <w:t xml:space="preserve">SDU after </w:t>
      </w:r>
      <w:proofErr w:type="spellStart"/>
      <w:r w:rsidR="00E00A4C" w:rsidRPr="00B817D5">
        <w:rPr>
          <w:b/>
          <w:bCs/>
          <w:i/>
          <w:iCs/>
          <w:lang w:val="en-GB" w:eastAsia="ja-JP"/>
        </w:rPr>
        <w:t>maxReTxThreshold</w:t>
      </w:r>
      <w:proofErr w:type="spellEnd"/>
      <w:r w:rsidR="00B817D5">
        <w:rPr>
          <w:b/>
          <w:bCs/>
          <w:lang w:val="en-GB" w:eastAsia="ja-JP"/>
        </w:rPr>
        <w:t xml:space="preserve"> is reached. </w:t>
      </w:r>
      <w:r w:rsidR="00051758">
        <w:rPr>
          <w:b/>
          <w:bCs/>
          <w:lang w:val="en-GB" w:eastAsia="ja-JP"/>
        </w:rPr>
        <w:t xml:space="preserve">Network can configure a new RLF trigger for such a DRB, e.g. </w:t>
      </w:r>
      <w:r w:rsidR="00EC7CD5" w:rsidRPr="00EC7CD5">
        <w:rPr>
          <w:b/>
          <w:bCs/>
          <w:lang w:val="en-GB" w:eastAsia="ja-JP"/>
        </w:rPr>
        <w:t xml:space="preserve">RLF is triggered after N or more SDUs have reached </w:t>
      </w:r>
      <w:proofErr w:type="spellStart"/>
      <w:r w:rsidR="00EC7CD5" w:rsidRPr="00EC7CD5">
        <w:rPr>
          <w:b/>
          <w:bCs/>
          <w:i/>
          <w:iCs/>
          <w:lang w:val="en-GB" w:eastAsia="ja-JP"/>
        </w:rPr>
        <w:t>maxReTxThreshold</w:t>
      </w:r>
      <w:proofErr w:type="spellEnd"/>
      <w:r w:rsidR="00EC7CD5" w:rsidRPr="00EC7CD5">
        <w:rPr>
          <w:b/>
          <w:bCs/>
          <w:lang w:val="en-GB" w:eastAsia="ja-JP"/>
        </w:rPr>
        <w:t xml:space="preserve"> in the last T msec. </w:t>
      </w:r>
    </w:p>
    <w:p w14:paraId="089D2462" w14:textId="77777777" w:rsidR="00387CF4" w:rsidRDefault="00B21DD6" w:rsidP="008E27A2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Regarding feedback from a RLC receiver to the transmitter about </w:t>
      </w:r>
      <w:r w:rsidR="002133E5">
        <w:rPr>
          <w:lang w:val="en-GB" w:eastAsia="ja-JP"/>
        </w:rPr>
        <w:t xml:space="preserve">abandoned SDUs, we believe </w:t>
      </w:r>
      <w:r w:rsidR="00AB16AE">
        <w:rPr>
          <w:lang w:val="en-GB" w:eastAsia="ja-JP"/>
        </w:rPr>
        <w:t>the existing status report can be reused</w:t>
      </w:r>
      <w:r w:rsidR="00433804">
        <w:rPr>
          <w:lang w:val="en-GB" w:eastAsia="ja-JP"/>
        </w:rPr>
        <w:t>.</w:t>
      </w:r>
      <w:r w:rsidR="00AB16AE">
        <w:rPr>
          <w:lang w:val="en-GB" w:eastAsia="ja-JP"/>
        </w:rPr>
        <w:t xml:space="preserve"> More specifically, the receiver can simply send an ACK for an abandoned SDU</w:t>
      </w:r>
      <w:r w:rsidR="00D61694">
        <w:rPr>
          <w:lang w:val="en-GB" w:eastAsia="ja-JP"/>
        </w:rPr>
        <w:t xml:space="preserve"> to </w:t>
      </w:r>
      <w:r w:rsidR="00AB16AE">
        <w:rPr>
          <w:lang w:val="en-GB" w:eastAsia="ja-JP"/>
        </w:rPr>
        <w:t xml:space="preserve">help the transmitter advance the </w:t>
      </w:r>
      <w:r w:rsidR="00D61694">
        <w:rPr>
          <w:lang w:val="en-GB" w:eastAsia="ja-JP"/>
        </w:rPr>
        <w:t xml:space="preserve">retransmission window. Since in the combined approach, transmitter </w:t>
      </w:r>
      <w:r w:rsidR="00AB2A44">
        <w:rPr>
          <w:lang w:val="en-GB" w:eastAsia="ja-JP"/>
        </w:rPr>
        <w:t xml:space="preserve">has its own mean to determine whether an SDU is outdated or not, </w:t>
      </w:r>
      <w:r w:rsidR="00387CF4">
        <w:rPr>
          <w:lang w:val="en-GB" w:eastAsia="ja-JP"/>
        </w:rPr>
        <w:t xml:space="preserve">no extra indication from the receiver is needed. </w:t>
      </w:r>
    </w:p>
    <w:p w14:paraId="2A84D7B8" w14:textId="69C16244" w:rsidR="000171CC" w:rsidRPr="006E5ED1" w:rsidRDefault="00387CF4" w:rsidP="006E5ED1">
      <w:pPr>
        <w:ind w:left="1560" w:hanging="1560"/>
        <w:rPr>
          <w:b/>
          <w:bCs/>
          <w:lang w:val="en-GB" w:eastAsia="ja-JP"/>
        </w:rPr>
      </w:pPr>
      <w:r w:rsidRPr="006E5ED1">
        <w:rPr>
          <w:b/>
          <w:bCs/>
          <w:lang w:val="en-GB" w:eastAsia="ja-JP"/>
        </w:rPr>
        <w:t>Proposal 4.</w:t>
      </w:r>
      <w:r w:rsidRPr="006E5ED1">
        <w:rPr>
          <w:b/>
          <w:bCs/>
          <w:lang w:val="en-GB" w:eastAsia="ja-JP"/>
        </w:rPr>
        <w:tab/>
      </w:r>
      <w:r w:rsidR="00A25E48">
        <w:rPr>
          <w:b/>
          <w:bCs/>
          <w:lang w:val="en-GB" w:eastAsia="ja-JP"/>
        </w:rPr>
        <w:t>It is</w:t>
      </w:r>
      <w:r w:rsidR="00A8026A" w:rsidRPr="006E5ED1">
        <w:rPr>
          <w:b/>
          <w:bCs/>
          <w:lang w:val="en-GB" w:eastAsia="ja-JP"/>
        </w:rPr>
        <w:t xml:space="preserve"> confirm</w:t>
      </w:r>
      <w:r w:rsidR="00A25E48">
        <w:rPr>
          <w:b/>
          <w:bCs/>
          <w:lang w:val="en-GB" w:eastAsia="ja-JP"/>
        </w:rPr>
        <w:t>ed</w:t>
      </w:r>
      <w:r w:rsidR="00A8026A" w:rsidRPr="006E5ED1">
        <w:rPr>
          <w:b/>
          <w:bCs/>
          <w:lang w:val="en-GB" w:eastAsia="ja-JP"/>
        </w:rPr>
        <w:t xml:space="preserve"> that </w:t>
      </w:r>
      <w:r w:rsidR="00195C77">
        <w:rPr>
          <w:b/>
          <w:bCs/>
          <w:lang w:val="en-GB" w:eastAsia="ja-JP"/>
        </w:rPr>
        <w:t xml:space="preserve">a </w:t>
      </w:r>
      <w:r w:rsidR="00A8026A" w:rsidRPr="006E5ED1">
        <w:rPr>
          <w:b/>
          <w:bCs/>
          <w:lang w:val="en-GB" w:eastAsia="ja-JP"/>
        </w:rPr>
        <w:t xml:space="preserve">RLC receiver can use </w:t>
      </w:r>
      <w:r w:rsidR="00B6155E">
        <w:rPr>
          <w:b/>
          <w:bCs/>
          <w:lang w:val="en-GB" w:eastAsia="ja-JP"/>
        </w:rPr>
        <w:t xml:space="preserve">the existing </w:t>
      </w:r>
      <w:r w:rsidR="00A8026A" w:rsidRPr="006E5ED1">
        <w:rPr>
          <w:b/>
          <w:bCs/>
          <w:lang w:val="en-GB" w:eastAsia="ja-JP"/>
        </w:rPr>
        <w:t xml:space="preserve">status report to </w:t>
      </w:r>
      <w:r w:rsidR="006E5ED1" w:rsidRPr="006E5ED1">
        <w:rPr>
          <w:b/>
          <w:bCs/>
          <w:lang w:val="en-GB" w:eastAsia="ja-JP"/>
        </w:rPr>
        <w:t>inform the transmitter of abandoned SDU</w:t>
      </w:r>
      <w:r w:rsidR="00195C77">
        <w:rPr>
          <w:b/>
          <w:bCs/>
          <w:lang w:val="en-GB" w:eastAsia="ja-JP"/>
        </w:rPr>
        <w:t>s</w:t>
      </w:r>
      <w:r w:rsidR="00483DC0">
        <w:rPr>
          <w:b/>
          <w:bCs/>
          <w:lang w:val="en-GB" w:eastAsia="ja-JP"/>
        </w:rPr>
        <w:t>, without the need of any additional indications</w:t>
      </w:r>
      <w:r w:rsidR="006E5ED1" w:rsidRPr="006E5ED1">
        <w:rPr>
          <w:b/>
          <w:bCs/>
          <w:lang w:val="en-GB" w:eastAsia="ja-JP"/>
        </w:rPr>
        <w:t xml:space="preserve">. </w:t>
      </w:r>
      <w:r w:rsidRPr="006E5ED1">
        <w:rPr>
          <w:b/>
          <w:bCs/>
          <w:lang w:val="en-GB" w:eastAsia="ja-JP"/>
        </w:rPr>
        <w:t xml:space="preserve"> </w:t>
      </w:r>
    </w:p>
    <w:p w14:paraId="0B470C07" w14:textId="6117BC30" w:rsidR="003F7C5F" w:rsidRDefault="009758C0" w:rsidP="003A123E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Regarding the FFS on </w:t>
      </w:r>
      <w:r w:rsidR="003E3544">
        <w:rPr>
          <w:lang w:val="en-GB" w:eastAsia="ja-JP"/>
        </w:rPr>
        <w:t xml:space="preserve">whether any special handling of </w:t>
      </w:r>
      <w:r>
        <w:rPr>
          <w:lang w:val="en-GB" w:eastAsia="ja-JP"/>
        </w:rPr>
        <w:t xml:space="preserve">control PDU </w:t>
      </w:r>
      <w:r w:rsidR="003E3544">
        <w:rPr>
          <w:lang w:val="en-GB" w:eastAsia="ja-JP"/>
        </w:rPr>
        <w:t xml:space="preserve">is needed, we do not believe any special enhancements are needed. </w:t>
      </w:r>
      <w:r w:rsidR="00970601">
        <w:rPr>
          <w:lang w:val="en-GB" w:eastAsia="ja-JP"/>
        </w:rPr>
        <w:t xml:space="preserve">In our understanding, control PDUs do not have sequence numbers. Therefore, they will not trigger the </w:t>
      </w:r>
      <w:r w:rsidR="00445179">
        <w:rPr>
          <w:lang w:val="en-GB" w:eastAsia="ja-JP"/>
        </w:rPr>
        <w:t xml:space="preserve">“termination timer” </w:t>
      </w:r>
      <w:r w:rsidR="008932A6">
        <w:rPr>
          <w:lang w:val="en-GB" w:eastAsia="ja-JP"/>
        </w:rPr>
        <w:t>at</w:t>
      </w:r>
      <w:r w:rsidR="00445179">
        <w:rPr>
          <w:lang w:val="en-GB" w:eastAsia="ja-JP"/>
        </w:rPr>
        <w:t xml:space="preserve"> the </w:t>
      </w:r>
      <w:r w:rsidR="008932A6">
        <w:rPr>
          <w:lang w:val="en-GB" w:eastAsia="ja-JP"/>
        </w:rPr>
        <w:t xml:space="preserve">RLC </w:t>
      </w:r>
      <w:r w:rsidR="00445179">
        <w:rPr>
          <w:lang w:val="en-GB" w:eastAsia="ja-JP"/>
        </w:rPr>
        <w:t>receiver</w:t>
      </w:r>
      <w:r w:rsidR="008932A6">
        <w:rPr>
          <w:lang w:val="en-GB" w:eastAsia="ja-JP"/>
        </w:rPr>
        <w:t xml:space="preserve"> and hence will not be discarded before they are successfully received. </w:t>
      </w:r>
    </w:p>
    <w:p w14:paraId="710E2959" w14:textId="621041E9" w:rsidR="008932A6" w:rsidRPr="008A40C9" w:rsidRDefault="008932A6" w:rsidP="008A40C9">
      <w:pPr>
        <w:ind w:left="1560" w:hanging="1560"/>
        <w:rPr>
          <w:b/>
          <w:bCs/>
          <w:lang w:val="en-GB" w:eastAsia="ja-JP"/>
        </w:rPr>
      </w:pPr>
      <w:r w:rsidRPr="008A40C9">
        <w:rPr>
          <w:b/>
          <w:bCs/>
          <w:lang w:val="en-GB" w:eastAsia="ja-JP"/>
        </w:rPr>
        <w:t>Proposal 5.</w:t>
      </w:r>
      <w:r w:rsidRPr="008A40C9">
        <w:rPr>
          <w:b/>
          <w:bCs/>
          <w:lang w:val="en-GB" w:eastAsia="ja-JP"/>
        </w:rPr>
        <w:tab/>
        <w:t xml:space="preserve">No </w:t>
      </w:r>
      <w:r w:rsidR="008A40C9" w:rsidRPr="008A40C9">
        <w:rPr>
          <w:b/>
          <w:bCs/>
          <w:lang w:val="en-GB" w:eastAsia="ja-JP"/>
        </w:rPr>
        <w:t xml:space="preserve">special handling of RLC control PDUs </w:t>
      </w:r>
      <w:r w:rsidR="00F327FD">
        <w:rPr>
          <w:b/>
          <w:bCs/>
          <w:lang w:val="en-GB" w:eastAsia="ja-JP"/>
        </w:rPr>
        <w:t>is</w:t>
      </w:r>
      <w:r w:rsidR="008A40C9" w:rsidRPr="008A40C9">
        <w:rPr>
          <w:b/>
          <w:bCs/>
          <w:lang w:val="en-GB" w:eastAsia="ja-JP"/>
        </w:rPr>
        <w:t xml:space="preserve"> needed. </w:t>
      </w:r>
    </w:p>
    <w:p w14:paraId="1C09E0F1" w14:textId="77777777" w:rsidR="007046BE" w:rsidRDefault="00A00E6A" w:rsidP="00170709">
      <w:pPr>
        <w:snapToGrid w:val="0"/>
        <w:ind w:left="0" w:firstLine="0"/>
        <w:rPr>
          <w:lang w:val="en-GB" w:eastAsia="ja-JP"/>
        </w:rPr>
      </w:pPr>
      <w:r w:rsidRPr="00A00E6A">
        <w:rPr>
          <w:lang w:val="en-GB" w:eastAsia="ja-JP"/>
        </w:rPr>
        <w:lastRenderedPageBreak/>
        <w:t xml:space="preserve">Regarding whether some indication </w:t>
      </w:r>
      <w:r>
        <w:rPr>
          <w:lang w:val="en-GB" w:eastAsia="ja-JP"/>
        </w:rPr>
        <w:t>needs to be</w:t>
      </w:r>
      <w:r w:rsidRPr="00A00E6A">
        <w:rPr>
          <w:lang w:val="en-GB" w:eastAsia="ja-JP"/>
        </w:rPr>
        <w:t xml:space="preserve"> sent from Tx to Rx</w:t>
      </w:r>
      <w:r>
        <w:rPr>
          <w:lang w:val="en-GB" w:eastAsia="ja-JP"/>
        </w:rPr>
        <w:t xml:space="preserve">, we do not believe </w:t>
      </w:r>
      <w:r w:rsidR="008B1B1C">
        <w:rPr>
          <w:lang w:val="en-GB" w:eastAsia="ja-JP"/>
        </w:rPr>
        <w:t>any such indication</w:t>
      </w:r>
      <w:r w:rsidR="00170709">
        <w:rPr>
          <w:lang w:val="en-GB" w:eastAsia="ja-JP"/>
        </w:rPr>
        <w:t xml:space="preserve"> is needed. One of the advantages of the combined approach is that </w:t>
      </w:r>
      <w:r w:rsidR="0078226F">
        <w:rPr>
          <w:lang w:val="en-GB" w:eastAsia="ja-JP"/>
        </w:rPr>
        <w:t xml:space="preserve">transmitter and receiver determine whether a SDU </w:t>
      </w:r>
      <w:r w:rsidR="009A56DC">
        <w:rPr>
          <w:lang w:val="en-GB" w:eastAsia="ja-JP"/>
        </w:rPr>
        <w:t>is</w:t>
      </w:r>
      <w:r w:rsidR="0078226F">
        <w:rPr>
          <w:lang w:val="en-GB" w:eastAsia="ja-JP"/>
        </w:rPr>
        <w:t xml:space="preserve"> outdated in a distributed way. </w:t>
      </w:r>
      <w:r w:rsidR="009A56DC">
        <w:rPr>
          <w:lang w:val="en-GB" w:eastAsia="ja-JP"/>
        </w:rPr>
        <w:t xml:space="preserve">The only coordination needed between them is the </w:t>
      </w:r>
      <w:r w:rsidR="00951870">
        <w:rPr>
          <w:lang w:val="en-GB" w:eastAsia="ja-JP"/>
        </w:rPr>
        <w:t>“fake ACK” sent in status report</w:t>
      </w:r>
      <w:r w:rsidR="00C9150E">
        <w:rPr>
          <w:lang w:val="en-GB" w:eastAsia="ja-JP"/>
        </w:rPr>
        <w:t xml:space="preserve">, which helps advance the transmission window at the transmitter. </w:t>
      </w:r>
      <w:r w:rsidR="007046BE">
        <w:rPr>
          <w:lang w:val="en-GB" w:eastAsia="ja-JP"/>
        </w:rPr>
        <w:t>No input from the transmitter is needed by receiver’s operation.</w:t>
      </w:r>
    </w:p>
    <w:p w14:paraId="1215ED0F" w14:textId="6A2B1504" w:rsidR="00C86BD2" w:rsidRPr="00A73D2D" w:rsidRDefault="007046BE" w:rsidP="00A73D2D">
      <w:pPr>
        <w:snapToGrid w:val="0"/>
        <w:ind w:left="1560" w:hanging="1560"/>
        <w:rPr>
          <w:b/>
          <w:bCs/>
          <w:lang w:val="en-GB" w:eastAsia="ja-JP"/>
        </w:rPr>
      </w:pPr>
      <w:r w:rsidRPr="00A73D2D">
        <w:rPr>
          <w:b/>
          <w:bCs/>
          <w:lang w:val="en-GB" w:eastAsia="ja-JP"/>
        </w:rPr>
        <w:t>Proposal 6.</w:t>
      </w:r>
      <w:r w:rsidRPr="00A73D2D">
        <w:rPr>
          <w:b/>
          <w:bCs/>
          <w:lang w:val="en-GB" w:eastAsia="ja-JP"/>
        </w:rPr>
        <w:tab/>
      </w:r>
      <w:r w:rsidR="00575B89" w:rsidRPr="00A73D2D">
        <w:rPr>
          <w:b/>
          <w:bCs/>
          <w:lang w:val="en-GB" w:eastAsia="ja-JP"/>
        </w:rPr>
        <w:t xml:space="preserve">No </w:t>
      </w:r>
      <w:r w:rsidR="00A73D2D" w:rsidRPr="00A73D2D">
        <w:rPr>
          <w:b/>
          <w:bCs/>
          <w:lang w:val="en-GB" w:eastAsia="ja-JP"/>
        </w:rPr>
        <w:t xml:space="preserve">additional </w:t>
      </w:r>
      <w:r w:rsidR="00052F61" w:rsidRPr="00A73D2D">
        <w:rPr>
          <w:b/>
          <w:bCs/>
          <w:lang w:val="en-GB" w:eastAsia="ja-JP"/>
        </w:rPr>
        <w:t>indication regarding outdate</w:t>
      </w:r>
      <w:r w:rsidR="0003284D" w:rsidRPr="00A73D2D">
        <w:rPr>
          <w:b/>
          <w:bCs/>
          <w:lang w:val="en-GB" w:eastAsia="ja-JP"/>
        </w:rPr>
        <w:t xml:space="preserve">d SDUs </w:t>
      </w:r>
      <w:r w:rsidR="00A73D2D">
        <w:rPr>
          <w:b/>
          <w:bCs/>
          <w:lang w:val="en-GB" w:eastAsia="ja-JP"/>
        </w:rPr>
        <w:t>nee</w:t>
      </w:r>
      <w:r w:rsidR="009B478D">
        <w:rPr>
          <w:b/>
          <w:bCs/>
          <w:lang w:val="en-GB" w:eastAsia="ja-JP"/>
        </w:rPr>
        <w:t>ds to be sent</w:t>
      </w:r>
      <w:r w:rsidR="00A73D2D" w:rsidRPr="00A73D2D">
        <w:rPr>
          <w:b/>
          <w:bCs/>
          <w:lang w:val="en-GB" w:eastAsia="ja-JP"/>
        </w:rPr>
        <w:t xml:space="preserve"> from transmitter to receiver.</w:t>
      </w:r>
      <w:r w:rsidR="0003284D" w:rsidRPr="00A73D2D">
        <w:rPr>
          <w:b/>
          <w:bCs/>
          <w:lang w:val="en-GB" w:eastAsia="ja-JP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D577BF">
      <w:pPr>
        <w:snapToGrid w:val="0"/>
        <w:spacing w:before="0" w:after="18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675478C1" w14:textId="01FFD8CE" w:rsidR="00903D61" w:rsidRPr="00BB4C96" w:rsidRDefault="00BB4C96" w:rsidP="00C47CED">
      <w:pPr>
        <w:snapToGrid w:val="0"/>
        <w:spacing w:before="0" w:after="120"/>
        <w:ind w:left="1560" w:hanging="1560"/>
        <w:rPr>
          <w:rFonts w:eastAsia="SimSun"/>
          <w:i/>
          <w:iCs/>
          <w:szCs w:val="20"/>
          <w:u w:val="single"/>
          <w:lang w:eastAsia="ko-KR"/>
        </w:rPr>
      </w:pPr>
      <w:r w:rsidRPr="00BB4C96">
        <w:rPr>
          <w:rFonts w:eastAsia="SimSun"/>
          <w:i/>
          <w:iCs/>
          <w:szCs w:val="20"/>
          <w:u w:val="single"/>
          <w:lang w:eastAsia="ko-KR"/>
        </w:rPr>
        <w:t>Timely retransmission</w:t>
      </w:r>
    </w:p>
    <w:p w14:paraId="14EDD6C6" w14:textId="77777777" w:rsidR="009B478D" w:rsidRPr="00F641F6" w:rsidRDefault="009B478D" w:rsidP="0098015F">
      <w:pPr>
        <w:snapToGrid w:val="0"/>
        <w:spacing w:before="0" w:after="180"/>
        <w:ind w:left="1559" w:hanging="1559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1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  <w:t xml:space="preserve">Autonomous retransmission, if configured properly, has no or very limited impact on capacity. </w:t>
      </w:r>
    </w:p>
    <w:p w14:paraId="735E9010" w14:textId="77777777" w:rsidR="009B478D" w:rsidRPr="00F641F6" w:rsidRDefault="009B478D" w:rsidP="009B478D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Proposal</w:t>
      </w:r>
      <w:r>
        <w:rPr>
          <w:rFonts w:eastAsia="SimSun"/>
          <w:b/>
          <w:bCs/>
          <w:szCs w:val="20"/>
          <w:lang w:eastAsia="ko-KR"/>
        </w:rPr>
        <w:t xml:space="preserve"> 1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>UE autonomously triggers retransmission of a RLC PDU when one of the following conditions are met</w:t>
      </w:r>
      <w:r w:rsidRPr="00F641F6">
        <w:rPr>
          <w:rFonts w:eastAsia="SimSun"/>
          <w:b/>
          <w:bCs/>
          <w:szCs w:val="20"/>
          <w:lang w:eastAsia="ko-KR"/>
        </w:rPr>
        <w:t>:</w:t>
      </w:r>
    </w:p>
    <w:p w14:paraId="0DC9A935" w14:textId="77777777" w:rsidR="009B478D" w:rsidRPr="00C33E97" w:rsidRDefault="009B478D" w:rsidP="009B478D">
      <w:pPr>
        <w:pStyle w:val="ListParagraph"/>
        <w:numPr>
          <w:ilvl w:val="0"/>
          <w:numId w:val="14"/>
        </w:numPr>
        <w:snapToGrid w:val="0"/>
        <w:spacing w:before="0" w:after="120"/>
        <w:ind w:leftChars="0" w:left="1843" w:hanging="142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after the remaining time of </w:t>
      </w:r>
      <w:r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has dropped below a configured threshold; or</w:t>
      </w:r>
    </w:p>
    <w:p w14:paraId="0C6D1652" w14:textId="77777777" w:rsidR="009B478D" w:rsidRPr="00C33E97" w:rsidRDefault="009B478D" w:rsidP="009B478D">
      <w:pPr>
        <w:pStyle w:val="ListParagraph"/>
        <w:numPr>
          <w:ilvl w:val="0"/>
          <w:numId w:val="14"/>
        </w:numPr>
        <w:snapToGrid w:val="0"/>
        <w:spacing w:before="0" w:after="120"/>
        <w:ind w:leftChars="0" w:left="1843" w:hanging="142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after </w:t>
      </w:r>
      <w:r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has failed a configured number of HARQ transmissions; or</w:t>
      </w:r>
    </w:p>
    <w:p w14:paraId="4FFE06E1" w14:textId="77777777" w:rsidR="009B478D" w:rsidRDefault="009B478D" w:rsidP="009B478D">
      <w:pPr>
        <w:pStyle w:val="ListParagraph"/>
        <w:numPr>
          <w:ilvl w:val="0"/>
          <w:numId w:val="14"/>
        </w:numPr>
        <w:snapToGrid w:val="0"/>
        <w:spacing w:before="0" w:after="120"/>
        <w:ind w:leftChars="0" w:left="1843" w:hanging="142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if </w:t>
      </w:r>
      <w:r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is in the RLC retransmission buffer and there are spare PUSCH resources available after the LCP procedure.</w:t>
      </w:r>
    </w:p>
    <w:p w14:paraId="4B7FF42C" w14:textId="00CBF8A3" w:rsidR="005A7534" w:rsidRPr="00F641F6" w:rsidRDefault="005A7534" w:rsidP="0098015F">
      <w:pPr>
        <w:snapToGrid w:val="0"/>
        <w:spacing w:before="0" w:after="180"/>
        <w:ind w:left="1559" w:hanging="1559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2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</w:r>
      <w:r w:rsidR="00AB4D9A" w:rsidRPr="00AB4D9A">
        <w:rPr>
          <w:rFonts w:eastAsia="SimSun"/>
          <w:b/>
          <w:bCs/>
          <w:szCs w:val="20"/>
          <w:lang w:eastAsia="ko-KR"/>
        </w:rPr>
        <w:t xml:space="preserve">Terminating outdated RLC SDUs based on indication from PDCP may have significant impact on UE implementation of RLC user-plane procedures and therefore is not desired. </w:t>
      </w:r>
    </w:p>
    <w:p w14:paraId="2149328C" w14:textId="7409567B" w:rsidR="005A7534" w:rsidRPr="00F641F6" w:rsidRDefault="005A7534" w:rsidP="0098015F">
      <w:pPr>
        <w:snapToGrid w:val="0"/>
        <w:spacing w:before="0" w:after="180"/>
        <w:ind w:left="1559" w:hanging="1559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Proposal</w:t>
      </w:r>
      <w:r>
        <w:rPr>
          <w:rFonts w:eastAsia="SimSun"/>
          <w:b/>
          <w:bCs/>
          <w:szCs w:val="20"/>
          <w:lang w:eastAsia="ko-KR"/>
        </w:rPr>
        <w:t xml:space="preserve"> 2a</w:t>
      </w:r>
      <w:r w:rsidRPr="00F641F6">
        <w:rPr>
          <w:rFonts w:eastAsia="SimSun"/>
          <w:b/>
          <w:bCs/>
          <w:szCs w:val="20"/>
          <w:lang w:eastAsia="ko-KR"/>
        </w:rPr>
        <w:t xml:space="preserve">. </w:t>
      </w:r>
      <w:r w:rsidRPr="00F641F6">
        <w:rPr>
          <w:rFonts w:eastAsia="SimSun"/>
          <w:b/>
          <w:bCs/>
          <w:szCs w:val="20"/>
          <w:lang w:eastAsia="ko-KR"/>
        </w:rPr>
        <w:tab/>
        <w:t xml:space="preserve">Deprioritize polling </w:t>
      </w:r>
      <w:r>
        <w:rPr>
          <w:rFonts w:eastAsia="SimSun"/>
          <w:b/>
          <w:bCs/>
          <w:szCs w:val="20"/>
          <w:lang w:eastAsia="ko-KR"/>
        </w:rPr>
        <w:t>enhancements</w:t>
      </w:r>
      <w:r w:rsidR="00DC1D56">
        <w:rPr>
          <w:rFonts w:eastAsia="SimSun"/>
          <w:b/>
          <w:bCs/>
          <w:szCs w:val="20"/>
          <w:lang w:eastAsia="ko-KR"/>
        </w:rPr>
        <w:t xml:space="preserve"> in the study </w:t>
      </w:r>
      <w:r w:rsidR="00BC1720">
        <w:rPr>
          <w:rFonts w:eastAsia="SimSun"/>
          <w:b/>
          <w:bCs/>
          <w:szCs w:val="20"/>
          <w:lang w:eastAsia="ko-KR"/>
        </w:rPr>
        <w:t>for</w:t>
      </w:r>
      <w:r w:rsidR="00DC1D56">
        <w:rPr>
          <w:rFonts w:eastAsia="SimSun"/>
          <w:b/>
          <w:bCs/>
          <w:szCs w:val="20"/>
          <w:lang w:eastAsia="ko-KR"/>
        </w:rPr>
        <w:t xml:space="preserve"> </w:t>
      </w:r>
      <w:r w:rsidR="00BC1720">
        <w:rPr>
          <w:rFonts w:eastAsia="SimSun"/>
          <w:b/>
          <w:bCs/>
          <w:szCs w:val="20"/>
          <w:lang w:eastAsia="ko-KR"/>
        </w:rPr>
        <w:t>timely retransmission.</w:t>
      </w:r>
      <w:r w:rsidRPr="00F641F6">
        <w:rPr>
          <w:rFonts w:eastAsia="SimSun"/>
          <w:b/>
          <w:bCs/>
          <w:szCs w:val="20"/>
          <w:lang w:eastAsia="ko-KR"/>
        </w:rPr>
        <w:t xml:space="preserve"> </w:t>
      </w:r>
    </w:p>
    <w:p w14:paraId="72F910FA" w14:textId="50A1527B" w:rsidR="005A7534" w:rsidRPr="00B214F0" w:rsidRDefault="005A7534" w:rsidP="005A7534">
      <w:pPr>
        <w:pStyle w:val="ListParagraph"/>
        <w:snapToGrid w:val="0"/>
        <w:spacing w:before="0" w:after="120"/>
        <w:ind w:leftChars="0" w:left="1560" w:hanging="1560"/>
        <w:rPr>
          <w:rFonts w:eastAsia="SimSun"/>
          <w:b/>
          <w:bCs/>
          <w:szCs w:val="20"/>
          <w:lang w:val="en-US" w:eastAsia="ko-KR"/>
        </w:rPr>
      </w:pPr>
      <w:r w:rsidRPr="00B214F0">
        <w:rPr>
          <w:rFonts w:eastAsia="SimSun"/>
          <w:b/>
          <w:bCs/>
          <w:szCs w:val="20"/>
          <w:lang w:val="en-US" w:eastAsia="ko-KR"/>
        </w:rPr>
        <w:t xml:space="preserve">Proposal 2b. </w:t>
      </w:r>
      <w:r>
        <w:rPr>
          <w:rFonts w:eastAsia="SimSun"/>
          <w:b/>
          <w:bCs/>
          <w:szCs w:val="20"/>
          <w:lang w:val="en-US" w:eastAsia="ko-KR"/>
        </w:rPr>
        <w:tab/>
      </w:r>
      <w:r w:rsidRPr="00B214F0">
        <w:rPr>
          <w:rFonts w:eastAsia="SimSun"/>
          <w:b/>
          <w:bCs/>
          <w:szCs w:val="20"/>
          <w:lang w:val="en-US" w:eastAsia="ko-KR"/>
        </w:rPr>
        <w:t xml:space="preserve">If RAN2 agree to introduce polling enhancements, new polling trigger </w:t>
      </w:r>
      <w:r>
        <w:rPr>
          <w:rFonts w:eastAsia="SimSun"/>
          <w:b/>
          <w:bCs/>
          <w:szCs w:val="20"/>
          <w:lang w:val="en-US" w:eastAsia="ko-KR"/>
        </w:rPr>
        <w:t>should</w:t>
      </w:r>
      <w:r w:rsidRPr="00B214F0">
        <w:rPr>
          <w:rFonts w:eastAsia="SimSun"/>
          <w:b/>
          <w:bCs/>
          <w:szCs w:val="20"/>
          <w:lang w:val="en-US" w:eastAsia="ko-KR"/>
        </w:rPr>
        <w:t xml:space="preserve"> be based on </w:t>
      </w:r>
      <w:r>
        <w:rPr>
          <w:rFonts w:eastAsia="SimSun"/>
          <w:b/>
          <w:bCs/>
          <w:szCs w:val="20"/>
          <w:lang w:val="en-US" w:eastAsia="ko-KR"/>
        </w:rPr>
        <w:t>SDU</w:t>
      </w:r>
      <w:r w:rsidR="005B5E65">
        <w:rPr>
          <w:rFonts w:eastAsia="SimSun"/>
          <w:b/>
          <w:bCs/>
          <w:szCs w:val="20"/>
          <w:lang w:val="en-US" w:eastAsia="ko-KR"/>
        </w:rPr>
        <w:t>’</w:t>
      </w:r>
      <w:r>
        <w:rPr>
          <w:rFonts w:eastAsia="SimSun"/>
          <w:b/>
          <w:bCs/>
          <w:szCs w:val="20"/>
          <w:lang w:val="en-US" w:eastAsia="ko-KR"/>
        </w:rPr>
        <w:t xml:space="preserve">s </w:t>
      </w:r>
      <w:r w:rsidRPr="00B214F0">
        <w:rPr>
          <w:rFonts w:eastAsia="SimSun"/>
          <w:b/>
          <w:bCs/>
          <w:szCs w:val="20"/>
          <w:lang w:val="en-US" w:eastAsia="ko-KR"/>
        </w:rPr>
        <w:t>remaining time. In addition, such polls are subject to a different (smaller) status report prohibit timer.</w:t>
      </w:r>
    </w:p>
    <w:p w14:paraId="5918BA10" w14:textId="6225E813" w:rsidR="00BB4C96" w:rsidRPr="00BB4C96" w:rsidRDefault="00BB4C96" w:rsidP="0098015F">
      <w:pPr>
        <w:snapToGrid w:val="0"/>
        <w:spacing w:before="240" w:after="240"/>
        <w:ind w:left="1559" w:hanging="1559"/>
        <w:rPr>
          <w:rFonts w:eastAsia="SimSun"/>
          <w:i/>
          <w:iCs/>
          <w:szCs w:val="20"/>
          <w:u w:val="single"/>
          <w:lang w:eastAsia="ko-KR"/>
        </w:rPr>
      </w:pPr>
      <w:r>
        <w:rPr>
          <w:rFonts w:eastAsia="SimSun"/>
          <w:i/>
          <w:iCs/>
          <w:szCs w:val="20"/>
          <w:u w:val="single"/>
          <w:lang w:eastAsia="ko-KR"/>
        </w:rPr>
        <w:t>Avoid unnecessary retransmissions</w:t>
      </w:r>
    </w:p>
    <w:p w14:paraId="5B2F0A92" w14:textId="77777777" w:rsidR="0098015F" w:rsidRPr="00681C78" w:rsidRDefault="0098015F" w:rsidP="0098015F">
      <w:pPr>
        <w:spacing w:before="0" w:after="180"/>
        <w:ind w:left="1559" w:hanging="1559"/>
        <w:rPr>
          <w:b/>
          <w:bCs/>
          <w:lang w:val="en-GB" w:eastAsia="ja-JP"/>
        </w:rPr>
      </w:pPr>
      <w:r w:rsidRPr="00681C78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3</w:t>
      </w:r>
      <w:r w:rsidRPr="00681C78">
        <w:rPr>
          <w:b/>
          <w:bCs/>
          <w:lang w:val="en-GB" w:eastAsia="ja-JP"/>
        </w:rPr>
        <w:t>.</w:t>
      </w:r>
      <w:r w:rsidRPr="00681C78">
        <w:rPr>
          <w:b/>
          <w:bCs/>
          <w:lang w:val="en-GB" w:eastAsia="ja-JP"/>
        </w:rPr>
        <w:tab/>
      </w:r>
      <w:r>
        <w:rPr>
          <w:b/>
          <w:bCs/>
          <w:lang w:val="en-GB" w:eastAsia="ja-JP"/>
        </w:rPr>
        <w:t>Termination of outdated SDUs based on expiry of PDCP discard timer</w:t>
      </w:r>
      <w:r w:rsidRPr="00681C78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 xml:space="preserve">requires new signaling and </w:t>
      </w:r>
      <w:r w:rsidRPr="003868EA">
        <w:rPr>
          <w:b/>
          <w:bCs/>
          <w:lang w:val="en-GB" w:eastAsia="ja-JP"/>
        </w:rPr>
        <w:t xml:space="preserve">has impact on </w:t>
      </w:r>
      <w:r>
        <w:rPr>
          <w:b/>
          <w:bCs/>
          <w:lang w:val="en-GB" w:eastAsia="ja-JP"/>
        </w:rPr>
        <w:t>UE</w:t>
      </w:r>
      <w:r w:rsidRPr="003868EA">
        <w:rPr>
          <w:b/>
          <w:bCs/>
          <w:lang w:val="en-GB" w:eastAsia="ja-JP"/>
        </w:rPr>
        <w:t xml:space="preserve"> implementation of the RLC user-plane procedures</w:t>
      </w:r>
      <w:r w:rsidRPr="00681C78">
        <w:rPr>
          <w:b/>
          <w:bCs/>
          <w:lang w:val="en-GB" w:eastAsia="ja-JP"/>
        </w:rPr>
        <w:t xml:space="preserve">. </w:t>
      </w:r>
    </w:p>
    <w:p w14:paraId="675CCE09" w14:textId="77777777" w:rsidR="0098015F" w:rsidRDefault="0098015F" w:rsidP="0098015F">
      <w:pPr>
        <w:spacing w:before="0" w:after="180"/>
        <w:ind w:left="1559" w:hanging="1559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Proposal</w:t>
      </w:r>
      <w:r w:rsidRPr="00681C78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>3</w:t>
      </w:r>
      <w:r w:rsidRPr="00681C78">
        <w:rPr>
          <w:b/>
          <w:bCs/>
          <w:lang w:val="en-GB" w:eastAsia="ja-JP"/>
        </w:rPr>
        <w:t>.</w:t>
      </w:r>
      <w:r>
        <w:rPr>
          <w:b/>
          <w:bCs/>
          <w:lang w:val="en-GB" w:eastAsia="ja-JP"/>
        </w:rPr>
        <w:tab/>
        <w:t xml:space="preserve">RLC </w:t>
      </w:r>
      <w:r w:rsidRPr="00E00A4C">
        <w:rPr>
          <w:b/>
          <w:bCs/>
          <w:lang w:val="en-GB" w:eastAsia="ja-JP"/>
        </w:rPr>
        <w:t xml:space="preserve">transmitter stops retransmission of </w:t>
      </w:r>
      <w:r>
        <w:rPr>
          <w:b/>
          <w:bCs/>
          <w:lang w:val="en-GB" w:eastAsia="ja-JP"/>
        </w:rPr>
        <w:t xml:space="preserve">an outdated </w:t>
      </w:r>
      <w:r w:rsidRPr="00E00A4C">
        <w:rPr>
          <w:b/>
          <w:bCs/>
          <w:lang w:val="en-GB" w:eastAsia="ja-JP"/>
        </w:rPr>
        <w:t xml:space="preserve">SDU after </w:t>
      </w:r>
      <w:proofErr w:type="spellStart"/>
      <w:r w:rsidRPr="00B817D5">
        <w:rPr>
          <w:b/>
          <w:bCs/>
          <w:i/>
          <w:iCs/>
          <w:lang w:val="en-GB" w:eastAsia="ja-JP"/>
        </w:rPr>
        <w:t>maxReTxThreshold</w:t>
      </w:r>
      <w:proofErr w:type="spellEnd"/>
      <w:r>
        <w:rPr>
          <w:b/>
          <w:bCs/>
          <w:lang w:val="en-GB" w:eastAsia="ja-JP"/>
        </w:rPr>
        <w:t xml:space="preserve"> is reached. Network can configure a new RLF trigger for such a DRB, e.g. </w:t>
      </w:r>
      <w:r w:rsidRPr="00EC7CD5">
        <w:rPr>
          <w:b/>
          <w:bCs/>
          <w:lang w:val="en-GB" w:eastAsia="ja-JP"/>
        </w:rPr>
        <w:t xml:space="preserve">RLF is triggered after N or more SDUs have reached </w:t>
      </w:r>
      <w:proofErr w:type="spellStart"/>
      <w:r w:rsidRPr="00EC7CD5">
        <w:rPr>
          <w:b/>
          <w:bCs/>
          <w:i/>
          <w:iCs/>
          <w:lang w:val="en-GB" w:eastAsia="ja-JP"/>
        </w:rPr>
        <w:t>maxReTxThreshold</w:t>
      </w:r>
      <w:proofErr w:type="spellEnd"/>
      <w:r w:rsidRPr="00EC7CD5">
        <w:rPr>
          <w:b/>
          <w:bCs/>
          <w:lang w:val="en-GB" w:eastAsia="ja-JP"/>
        </w:rPr>
        <w:t xml:space="preserve"> in the last T msec. </w:t>
      </w:r>
    </w:p>
    <w:p w14:paraId="1E2C2837" w14:textId="77777777" w:rsidR="0098015F" w:rsidRPr="006E5ED1" w:rsidRDefault="0098015F" w:rsidP="0098015F">
      <w:pPr>
        <w:spacing w:before="0" w:after="180"/>
        <w:ind w:left="1559" w:hanging="1559"/>
        <w:rPr>
          <w:b/>
          <w:bCs/>
          <w:lang w:val="en-GB" w:eastAsia="ja-JP"/>
        </w:rPr>
      </w:pPr>
      <w:r w:rsidRPr="006E5ED1">
        <w:rPr>
          <w:b/>
          <w:bCs/>
          <w:lang w:val="en-GB" w:eastAsia="ja-JP"/>
        </w:rPr>
        <w:t>Proposal 4.</w:t>
      </w:r>
      <w:r w:rsidRPr="006E5ED1">
        <w:rPr>
          <w:b/>
          <w:bCs/>
          <w:lang w:val="en-GB" w:eastAsia="ja-JP"/>
        </w:rPr>
        <w:tab/>
      </w:r>
      <w:r>
        <w:rPr>
          <w:b/>
          <w:bCs/>
          <w:lang w:val="en-GB" w:eastAsia="ja-JP"/>
        </w:rPr>
        <w:t>It is</w:t>
      </w:r>
      <w:r w:rsidRPr="006E5ED1">
        <w:rPr>
          <w:b/>
          <w:bCs/>
          <w:lang w:val="en-GB" w:eastAsia="ja-JP"/>
        </w:rPr>
        <w:t xml:space="preserve"> confirm</w:t>
      </w:r>
      <w:r>
        <w:rPr>
          <w:b/>
          <w:bCs/>
          <w:lang w:val="en-GB" w:eastAsia="ja-JP"/>
        </w:rPr>
        <w:t>ed</w:t>
      </w:r>
      <w:r w:rsidRPr="006E5ED1">
        <w:rPr>
          <w:b/>
          <w:bCs/>
          <w:lang w:val="en-GB" w:eastAsia="ja-JP"/>
        </w:rPr>
        <w:t xml:space="preserve"> that </w:t>
      </w:r>
      <w:r>
        <w:rPr>
          <w:b/>
          <w:bCs/>
          <w:lang w:val="en-GB" w:eastAsia="ja-JP"/>
        </w:rPr>
        <w:t xml:space="preserve">a </w:t>
      </w:r>
      <w:r w:rsidRPr="006E5ED1">
        <w:rPr>
          <w:b/>
          <w:bCs/>
          <w:lang w:val="en-GB" w:eastAsia="ja-JP"/>
        </w:rPr>
        <w:t xml:space="preserve">RLC receiver can use </w:t>
      </w:r>
      <w:r>
        <w:rPr>
          <w:b/>
          <w:bCs/>
          <w:lang w:val="en-GB" w:eastAsia="ja-JP"/>
        </w:rPr>
        <w:t xml:space="preserve">the existing </w:t>
      </w:r>
      <w:r w:rsidRPr="006E5ED1">
        <w:rPr>
          <w:b/>
          <w:bCs/>
          <w:lang w:val="en-GB" w:eastAsia="ja-JP"/>
        </w:rPr>
        <w:t>status report to inform the transmitter of abandoned SDU</w:t>
      </w:r>
      <w:r>
        <w:rPr>
          <w:b/>
          <w:bCs/>
          <w:lang w:val="en-GB" w:eastAsia="ja-JP"/>
        </w:rPr>
        <w:t>s, without the need of any additional indications</w:t>
      </w:r>
      <w:r w:rsidRPr="006E5ED1">
        <w:rPr>
          <w:b/>
          <w:bCs/>
          <w:lang w:val="en-GB" w:eastAsia="ja-JP"/>
        </w:rPr>
        <w:t xml:space="preserve">.  </w:t>
      </w:r>
    </w:p>
    <w:p w14:paraId="2F714928" w14:textId="77777777" w:rsidR="0098015F" w:rsidRPr="008A40C9" w:rsidRDefault="0098015F" w:rsidP="0098015F">
      <w:pPr>
        <w:spacing w:before="0" w:after="180"/>
        <w:ind w:left="1559" w:hanging="1559"/>
        <w:rPr>
          <w:b/>
          <w:bCs/>
          <w:lang w:val="en-GB" w:eastAsia="ja-JP"/>
        </w:rPr>
      </w:pPr>
      <w:r w:rsidRPr="008A40C9">
        <w:rPr>
          <w:b/>
          <w:bCs/>
          <w:lang w:val="en-GB" w:eastAsia="ja-JP"/>
        </w:rPr>
        <w:t>Proposal 5.</w:t>
      </w:r>
      <w:r w:rsidRPr="008A40C9">
        <w:rPr>
          <w:b/>
          <w:bCs/>
          <w:lang w:val="en-GB" w:eastAsia="ja-JP"/>
        </w:rPr>
        <w:tab/>
        <w:t xml:space="preserve">No special handling of RLC control PDUs </w:t>
      </w:r>
      <w:r>
        <w:rPr>
          <w:b/>
          <w:bCs/>
          <w:lang w:val="en-GB" w:eastAsia="ja-JP"/>
        </w:rPr>
        <w:t>is</w:t>
      </w:r>
      <w:r w:rsidRPr="008A40C9">
        <w:rPr>
          <w:b/>
          <w:bCs/>
          <w:lang w:val="en-GB" w:eastAsia="ja-JP"/>
        </w:rPr>
        <w:t xml:space="preserve"> needed. </w:t>
      </w:r>
    </w:p>
    <w:p w14:paraId="1262CAA9" w14:textId="77777777" w:rsidR="0098015F" w:rsidRPr="00A73D2D" w:rsidRDefault="0098015F" w:rsidP="0098015F">
      <w:pPr>
        <w:snapToGrid w:val="0"/>
        <w:spacing w:before="0"/>
        <w:ind w:left="1560" w:hanging="1560"/>
        <w:rPr>
          <w:b/>
          <w:bCs/>
          <w:lang w:val="en-GB" w:eastAsia="ja-JP"/>
        </w:rPr>
      </w:pPr>
      <w:r w:rsidRPr="00A73D2D">
        <w:rPr>
          <w:b/>
          <w:bCs/>
          <w:lang w:val="en-GB" w:eastAsia="ja-JP"/>
        </w:rPr>
        <w:t>Proposal 6.</w:t>
      </w:r>
      <w:r w:rsidRPr="00A73D2D">
        <w:rPr>
          <w:b/>
          <w:bCs/>
          <w:lang w:val="en-GB" w:eastAsia="ja-JP"/>
        </w:rPr>
        <w:tab/>
        <w:t xml:space="preserve">No additional indication regarding outdated SDUs </w:t>
      </w:r>
      <w:r>
        <w:rPr>
          <w:b/>
          <w:bCs/>
          <w:lang w:val="en-GB" w:eastAsia="ja-JP"/>
        </w:rPr>
        <w:t>needs to be sent</w:t>
      </w:r>
      <w:r w:rsidRPr="00A73D2D">
        <w:rPr>
          <w:b/>
          <w:bCs/>
          <w:lang w:val="en-GB" w:eastAsia="ja-JP"/>
        </w:rPr>
        <w:t xml:space="preserve"> from transmitter to receiver. </w:t>
      </w:r>
    </w:p>
    <w:p w14:paraId="12407ED1" w14:textId="77777777" w:rsidR="0098015F" w:rsidRDefault="0098015F" w:rsidP="0098015F">
      <w:pPr>
        <w:ind w:left="1560" w:hanging="1560"/>
        <w:rPr>
          <w:b/>
          <w:bCs/>
          <w:lang w:val="en-GB" w:eastAsia="ja-JP"/>
        </w:rPr>
      </w:pPr>
    </w:p>
    <w:p w14:paraId="6C463520" w14:textId="07E9F070" w:rsidR="00D271B6" w:rsidRDefault="00D271B6" w:rsidP="00D271B6">
      <w:pPr>
        <w:pStyle w:val="Heading1"/>
      </w:pPr>
      <w:r>
        <w:t>References</w:t>
      </w:r>
    </w:p>
    <w:p w14:paraId="516AC04D" w14:textId="34E214D1" w:rsidR="00D271B6" w:rsidRPr="00D271B6" w:rsidRDefault="00DE00AF" w:rsidP="008A40C9">
      <w:pPr>
        <w:pStyle w:val="ListParagraph"/>
        <w:numPr>
          <w:ilvl w:val="0"/>
          <w:numId w:val="12"/>
        </w:numPr>
        <w:ind w:leftChars="0" w:left="426" w:hanging="426"/>
        <w:rPr>
          <w:lang w:eastAsia="ja-JP"/>
        </w:rPr>
      </w:pPr>
      <w:bookmarkStart w:id="3" w:name="_Ref178258912"/>
      <w:r>
        <w:rPr>
          <w:lang w:eastAsia="ja-JP"/>
        </w:rPr>
        <w:t>R2-24</w:t>
      </w:r>
      <w:r w:rsidR="00C53B23">
        <w:rPr>
          <w:lang w:eastAsia="ja-JP"/>
        </w:rPr>
        <w:t>0</w:t>
      </w:r>
      <w:r>
        <w:rPr>
          <w:lang w:eastAsia="ja-JP"/>
        </w:rPr>
        <w:t>2390, Discussion on RLC enhancements, Qualcomm Incorporated, April 2024.</w:t>
      </w:r>
      <w:bookmarkEnd w:id="3"/>
    </w:p>
    <w:sectPr w:rsidR="00D271B6" w:rsidRPr="00D271B6" w:rsidSect="0041040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58465" w14:textId="77777777" w:rsidR="008D32F9" w:rsidRDefault="008D32F9">
      <w:r>
        <w:separator/>
      </w:r>
    </w:p>
    <w:p w14:paraId="2EB4F6A3" w14:textId="77777777" w:rsidR="008D32F9" w:rsidRDefault="008D32F9"/>
  </w:endnote>
  <w:endnote w:type="continuationSeparator" w:id="0">
    <w:p w14:paraId="505DF5AE" w14:textId="77777777" w:rsidR="008D32F9" w:rsidRDefault="008D32F9">
      <w:r>
        <w:continuationSeparator/>
      </w:r>
    </w:p>
    <w:p w14:paraId="3FA6EBCD" w14:textId="77777777" w:rsidR="008D32F9" w:rsidRDefault="008D32F9"/>
  </w:endnote>
  <w:endnote w:type="continuationNotice" w:id="1">
    <w:p w14:paraId="7E17A55C" w14:textId="77777777" w:rsidR="008D32F9" w:rsidRDefault="008D32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04811" w14:textId="77777777" w:rsidR="008D32F9" w:rsidRDefault="008D32F9">
      <w:r>
        <w:separator/>
      </w:r>
    </w:p>
    <w:p w14:paraId="1C29889F" w14:textId="77777777" w:rsidR="008D32F9" w:rsidRDefault="008D32F9"/>
  </w:footnote>
  <w:footnote w:type="continuationSeparator" w:id="0">
    <w:p w14:paraId="257C39E3" w14:textId="77777777" w:rsidR="008D32F9" w:rsidRDefault="008D32F9">
      <w:r>
        <w:continuationSeparator/>
      </w:r>
    </w:p>
    <w:p w14:paraId="29C59315" w14:textId="77777777" w:rsidR="008D32F9" w:rsidRDefault="008D32F9"/>
  </w:footnote>
  <w:footnote w:type="continuationNotice" w:id="1">
    <w:p w14:paraId="23CDC998" w14:textId="77777777" w:rsidR="008D32F9" w:rsidRDefault="008D32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B4670"/>
    <w:multiLevelType w:val="hybridMultilevel"/>
    <w:tmpl w:val="BFDCD33E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2A750A69"/>
    <w:multiLevelType w:val="hybridMultilevel"/>
    <w:tmpl w:val="1C703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50744"/>
    <w:multiLevelType w:val="hybridMultilevel"/>
    <w:tmpl w:val="D6E00A28"/>
    <w:lvl w:ilvl="0" w:tplc="CD8C169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03791"/>
    <w:multiLevelType w:val="hybridMultilevel"/>
    <w:tmpl w:val="237E1240"/>
    <w:lvl w:ilvl="0" w:tplc="E1806C9E">
      <w:start w:val="1"/>
      <w:numFmt w:val="bullet"/>
      <w:lvlText w:val="•"/>
      <w:lvlJc w:val="left"/>
      <w:pPr>
        <w:ind w:left="88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1DF7C77"/>
    <w:multiLevelType w:val="hybridMultilevel"/>
    <w:tmpl w:val="DB920210"/>
    <w:lvl w:ilvl="0" w:tplc="4F48E564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66064492"/>
    <w:multiLevelType w:val="hybridMultilevel"/>
    <w:tmpl w:val="8E7483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A6AF7"/>
    <w:multiLevelType w:val="hybridMultilevel"/>
    <w:tmpl w:val="E6503D40"/>
    <w:lvl w:ilvl="0" w:tplc="E1806C9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16"/>
  </w:num>
  <w:num w:numId="2" w16cid:durableId="1106731995">
    <w:abstractNumId w:val="15"/>
  </w:num>
  <w:num w:numId="3" w16cid:durableId="1901552264">
    <w:abstractNumId w:val="9"/>
  </w:num>
  <w:num w:numId="4" w16cid:durableId="1716928470">
    <w:abstractNumId w:val="1"/>
  </w:num>
  <w:num w:numId="5" w16cid:durableId="1214544560">
    <w:abstractNumId w:val="3"/>
  </w:num>
  <w:num w:numId="6" w16cid:durableId="1691367888">
    <w:abstractNumId w:val="12"/>
  </w:num>
  <w:num w:numId="7" w16cid:durableId="1215239444">
    <w:abstractNumId w:val="7"/>
  </w:num>
  <w:num w:numId="8" w16cid:durableId="224265962">
    <w:abstractNumId w:val="6"/>
  </w:num>
  <w:num w:numId="9" w16cid:durableId="1083263866">
    <w:abstractNumId w:val="2"/>
  </w:num>
  <w:num w:numId="10" w16cid:durableId="1471512398">
    <w:abstractNumId w:val="14"/>
  </w:num>
  <w:num w:numId="11" w16cid:durableId="2024086435">
    <w:abstractNumId w:val="0"/>
  </w:num>
  <w:num w:numId="12" w16cid:durableId="602036637">
    <w:abstractNumId w:val="5"/>
  </w:num>
  <w:num w:numId="13" w16cid:durableId="1700818056">
    <w:abstractNumId w:val="11"/>
  </w:num>
  <w:num w:numId="14" w16cid:durableId="354966945">
    <w:abstractNumId w:val="10"/>
  </w:num>
  <w:num w:numId="15" w16cid:durableId="1789274942">
    <w:abstractNumId w:val="8"/>
  </w:num>
  <w:num w:numId="16" w16cid:durableId="1953585263">
    <w:abstractNumId w:val="4"/>
  </w:num>
  <w:num w:numId="17" w16cid:durableId="159219807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393"/>
    <w:rsid w:val="00011555"/>
    <w:rsid w:val="00011F72"/>
    <w:rsid w:val="00012169"/>
    <w:rsid w:val="00012946"/>
    <w:rsid w:val="00012C37"/>
    <w:rsid w:val="00012C87"/>
    <w:rsid w:val="00012D50"/>
    <w:rsid w:val="00013079"/>
    <w:rsid w:val="00013391"/>
    <w:rsid w:val="00013C75"/>
    <w:rsid w:val="00013F15"/>
    <w:rsid w:val="00014C8E"/>
    <w:rsid w:val="00014D6C"/>
    <w:rsid w:val="00015AA5"/>
    <w:rsid w:val="00016491"/>
    <w:rsid w:val="000168CE"/>
    <w:rsid w:val="00016985"/>
    <w:rsid w:val="00016EC9"/>
    <w:rsid w:val="000171CC"/>
    <w:rsid w:val="00017802"/>
    <w:rsid w:val="0002100A"/>
    <w:rsid w:val="00021FEA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6020"/>
    <w:rsid w:val="00026287"/>
    <w:rsid w:val="000262F3"/>
    <w:rsid w:val="000264AC"/>
    <w:rsid w:val="0002667A"/>
    <w:rsid w:val="00026D51"/>
    <w:rsid w:val="000270E9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84D"/>
    <w:rsid w:val="00032B71"/>
    <w:rsid w:val="00033E7E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779A"/>
    <w:rsid w:val="00047EBF"/>
    <w:rsid w:val="00050EF3"/>
    <w:rsid w:val="00051330"/>
    <w:rsid w:val="00051758"/>
    <w:rsid w:val="000526D1"/>
    <w:rsid w:val="0005277A"/>
    <w:rsid w:val="0005282C"/>
    <w:rsid w:val="0005283A"/>
    <w:rsid w:val="00052F61"/>
    <w:rsid w:val="000530D4"/>
    <w:rsid w:val="000537B7"/>
    <w:rsid w:val="00053F26"/>
    <w:rsid w:val="00053F5E"/>
    <w:rsid w:val="00054424"/>
    <w:rsid w:val="00054795"/>
    <w:rsid w:val="00055B28"/>
    <w:rsid w:val="00055CA8"/>
    <w:rsid w:val="00056C34"/>
    <w:rsid w:val="00056EB0"/>
    <w:rsid w:val="00057080"/>
    <w:rsid w:val="00057A8C"/>
    <w:rsid w:val="00057BB2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2BA6"/>
    <w:rsid w:val="00062F0D"/>
    <w:rsid w:val="00063734"/>
    <w:rsid w:val="00063F71"/>
    <w:rsid w:val="000643D6"/>
    <w:rsid w:val="00064C2D"/>
    <w:rsid w:val="00064C32"/>
    <w:rsid w:val="00064CFF"/>
    <w:rsid w:val="00064E59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29E"/>
    <w:rsid w:val="00087C47"/>
    <w:rsid w:val="00090180"/>
    <w:rsid w:val="000901A1"/>
    <w:rsid w:val="0009150A"/>
    <w:rsid w:val="000917C6"/>
    <w:rsid w:val="00091937"/>
    <w:rsid w:val="00092862"/>
    <w:rsid w:val="00092C40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620"/>
    <w:rsid w:val="000A10DF"/>
    <w:rsid w:val="000A13AF"/>
    <w:rsid w:val="000A1A8D"/>
    <w:rsid w:val="000A2266"/>
    <w:rsid w:val="000A256F"/>
    <w:rsid w:val="000A2A53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B7E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26FA"/>
    <w:rsid w:val="000C3446"/>
    <w:rsid w:val="000C39A9"/>
    <w:rsid w:val="000C4013"/>
    <w:rsid w:val="000C50B2"/>
    <w:rsid w:val="000C562D"/>
    <w:rsid w:val="000C59F1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700"/>
    <w:rsid w:val="000D38E5"/>
    <w:rsid w:val="000D4816"/>
    <w:rsid w:val="000D49ED"/>
    <w:rsid w:val="000D4B4D"/>
    <w:rsid w:val="000D5397"/>
    <w:rsid w:val="000D544F"/>
    <w:rsid w:val="000D6B4C"/>
    <w:rsid w:val="000D6B55"/>
    <w:rsid w:val="000D7E08"/>
    <w:rsid w:val="000E08A6"/>
    <w:rsid w:val="000E1011"/>
    <w:rsid w:val="000E1053"/>
    <w:rsid w:val="000E20A8"/>
    <w:rsid w:val="000E2958"/>
    <w:rsid w:val="000E2FA0"/>
    <w:rsid w:val="000E375C"/>
    <w:rsid w:val="000E37C3"/>
    <w:rsid w:val="000E397B"/>
    <w:rsid w:val="000E3DE6"/>
    <w:rsid w:val="000E4A45"/>
    <w:rsid w:val="000E4EF5"/>
    <w:rsid w:val="000E59EA"/>
    <w:rsid w:val="000E5B89"/>
    <w:rsid w:val="000E5ECA"/>
    <w:rsid w:val="000E60E8"/>
    <w:rsid w:val="000E789E"/>
    <w:rsid w:val="000E7C73"/>
    <w:rsid w:val="000E7D9B"/>
    <w:rsid w:val="000E7E82"/>
    <w:rsid w:val="000F01F8"/>
    <w:rsid w:val="000F064E"/>
    <w:rsid w:val="000F24A4"/>
    <w:rsid w:val="000F310A"/>
    <w:rsid w:val="000F39D2"/>
    <w:rsid w:val="000F3B3B"/>
    <w:rsid w:val="000F3B7B"/>
    <w:rsid w:val="000F3BA4"/>
    <w:rsid w:val="000F4ADC"/>
    <w:rsid w:val="000F6398"/>
    <w:rsid w:val="000F685C"/>
    <w:rsid w:val="000F6C61"/>
    <w:rsid w:val="000F70A4"/>
    <w:rsid w:val="00100A95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4DC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BA5"/>
    <w:rsid w:val="00115FE0"/>
    <w:rsid w:val="00117117"/>
    <w:rsid w:val="00117573"/>
    <w:rsid w:val="0012042A"/>
    <w:rsid w:val="00120570"/>
    <w:rsid w:val="0012062B"/>
    <w:rsid w:val="00120AB9"/>
    <w:rsid w:val="001212AC"/>
    <w:rsid w:val="0012163A"/>
    <w:rsid w:val="0012176A"/>
    <w:rsid w:val="00121AF3"/>
    <w:rsid w:val="0012236A"/>
    <w:rsid w:val="00123C15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03A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013"/>
    <w:rsid w:val="00135175"/>
    <w:rsid w:val="00137115"/>
    <w:rsid w:val="0013715F"/>
    <w:rsid w:val="001372B0"/>
    <w:rsid w:val="00137A78"/>
    <w:rsid w:val="00140136"/>
    <w:rsid w:val="00142FDA"/>
    <w:rsid w:val="0014394C"/>
    <w:rsid w:val="0014411C"/>
    <w:rsid w:val="00144393"/>
    <w:rsid w:val="0014472B"/>
    <w:rsid w:val="00145126"/>
    <w:rsid w:val="001455E6"/>
    <w:rsid w:val="00145643"/>
    <w:rsid w:val="0014578C"/>
    <w:rsid w:val="00146915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98E"/>
    <w:rsid w:val="00156A18"/>
    <w:rsid w:val="00156A90"/>
    <w:rsid w:val="00156E8A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40"/>
    <w:rsid w:val="00164CCC"/>
    <w:rsid w:val="00164D93"/>
    <w:rsid w:val="00164E88"/>
    <w:rsid w:val="0016515B"/>
    <w:rsid w:val="00165304"/>
    <w:rsid w:val="001654E2"/>
    <w:rsid w:val="00165C3F"/>
    <w:rsid w:val="0016629D"/>
    <w:rsid w:val="00166560"/>
    <w:rsid w:val="00166C20"/>
    <w:rsid w:val="00166ECA"/>
    <w:rsid w:val="00167524"/>
    <w:rsid w:val="0016779B"/>
    <w:rsid w:val="001700F5"/>
    <w:rsid w:val="00170709"/>
    <w:rsid w:val="00170A65"/>
    <w:rsid w:val="00170CE7"/>
    <w:rsid w:val="00171382"/>
    <w:rsid w:val="00173E7B"/>
    <w:rsid w:val="00174240"/>
    <w:rsid w:val="00174405"/>
    <w:rsid w:val="00174A05"/>
    <w:rsid w:val="00174B25"/>
    <w:rsid w:val="00174C43"/>
    <w:rsid w:val="00174C7A"/>
    <w:rsid w:val="00174DC2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01B7"/>
    <w:rsid w:val="001902DC"/>
    <w:rsid w:val="00190ABE"/>
    <w:rsid w:val="0019123C"/>
    <w:rsid w:val="0019242C"/>
    <w:rsid w:val="00192A17"/>
    <w:rsid w:val="00192EE6"/>
    <w:rsid w:val="00193662"/>
    <w:rsid w:val="00193715"/>
    <w:rsid w:val="0019391D"/>
    <w:rsid w:val="00193AD9"/>
    <w:rsid w:val="00193DB0"/>
    <w:rsid w:val="00194BA7"/>
    <w:rsid w:val="00195014"/>
    <w:rsid w:val="00195336"/>
    <w:rsid w:val="0019549D"/>
    <w:rsid w:val="00195AC8"/>
    <w:rsid w:val="00195BCB"/>
    <w:rsid w:val="00195C77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31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59E9"/>
    <w:rsid w:val="001A620E"/>
    <w:rsid w:val="001A6C79"/>
    <w:rsid w:val="001A7611"/>
    <w:rsid w:val="001A7919"/>
    <w:rsid w:val="001B00B3"/>
    <w:rsid w:val="001B0C56"/>
    <w:rsid w:val="001B0F38"/>
    <w:rsid w:val="001B1011"/>
    <w:rsid w:val="001B19CD"/>
    <w:rsid w:val="001B1FCC"/>
    <w:rsid w:val="001B2387"/>
    <w:rsid w:val="001B27AF"/>
    <w:rsid w:val="001B3D77"/>
    <w:rsid w:val="001B3E62"/>
    <w:rsid w:val="001B53C6"/>
    <w:rsid w:val="001B55B3"/>
    <w:rsid w:val="001B5D6D"/>
    <w:rsid w:val="001B6A4A"/>
    <w:rsid w:val="001B6F27"/>
    <w:rsid w:val="001B7003"/>
    <w:rsid w:val="001B7581"/>
    <w:rsid w:val="001B7837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C3D"/>
    <w:rsid w:val="001D5D79"/>
    <w:rsid w:val="001D5D7F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4B7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36DF"/>
    <w:rsid w:val="001F4850"/>
    <w:rsid w:val="001F4DF2"/>
    <w:rsid w:val="001F4F5B"/>
    <w:rsid w:val="001F5224"/>
    <w:rsid w:val="001F5329"/>
    <w:rsid w:val="001F546F"/>
    <w:rsid w:val="001F54CB"/>
    <w:rsid w:val="001F54FA"/>
    <w:rsid w:val="001F5E8E"/>
    <w:rsid w:val="001F60A9"/>
    <w:rsid w:val="001F6AC6"/>
    <w:rsid w:val="001F7461"/>
    <w:rsid w:val="001F7A9C"/>
    <w:rsid w:val="00200156"/>
    <w:rsid w:val="0020022E"/>
    <w:rsid w:val="00200DE1"/>
    <w:rsid w:val="00200FBE"/>
    <w:rsid w:val="002011F7"/>
    <w:rsid w:val="00201658"/>
    <w:rsid w:val="002019DA"/>
    <w:rsid w:val="00202065"/>
    <w:rsid w:val="0020219D"/>
    <w:rsid w:val="00202B7A"/>
    <w:rsid w:val="00202F2B"/>
    <w:rsid w:val="00204C35"/>
    <w:rsid w:val="00204C52"/>
    <w:rsid w:val="00206283"/>
    <w:rsid w:val="002067C0"/>
    <w:rsid w:val="00206AD6"/>
    <w:rsid w:val="00206BDB"/>
    <w:rsid w:val="00207175"/>
    <w:rsid w:val="002073ED"/>
    <w:rsid w:val="00207CF8"/>
    <w:rsid w:val="00207E3C"/>
    <w:rsid w:val="002100D2"/>
    <w:rsid w:val="002104B4"/>
    <w:rsid w:val="002129ED"/>
    <w:rsid w:val="00212AD2"/>
    <w:rsid w:val="002133E5"/>
    <w:rsid w:val="002148B4"/>
    <w:rsid w:val="002153CC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27E06"/>
    <w:rsid w:val="002304C5"/>
    <w:rsid w:val="00230C6D"/>
    <w:rsid w:val="00231395"/>
    <w:rsid w:val="0023148C"/>
    <w:rsid w:val="00231DF6"/>
    <w:rsid w:val="00232039"/>
    <w:rsid w:val="002325BF"/>
    <w:rsid w:val="002332E4"/>
    <w:rsid w:val="0023366C"/>
    <w:rsid w:val="0023382A"/>
    <w:rsid w:val="00233CB1"/>
    <w:rsid w:val="00233E74"/>
    <w:rsid w:val="0023494E"/>
    <w:rsid w:val="00234BB1"/>
    <w:rsid w:val="0023537E"/>
    <w:rsid w:val="002355FF"/>
    <w:rsid w:val="00235FB6"/>
    <w:rsid w:val="00236675"/>
    <w:rsid w:val="002369C2"/>
    <w:rsid w:val="00236BF6"/>
    <w:rsid w:val="00236BF8"/>
    <w:rsid w:val="00236F2C"/>
    <w:rsid w:val="002370D8"/>
    <w:rsid w:val="0023722C"/>
    <w:rsid w:val="002403F6"/>
    <w:rsid w:val="0024177D"/>
    <w:rsid w:val="00242D18"/>
    <w:rsid w:val="00243DFC"/>
    <w:rsid w:val="00243EEA"/>
    <w:rsid w:val="00244336"/>
    <w:rsid w:val="0024550E"/>
    <w:rsid w:val="00245707"/>
    <w:rsid w:val="0024587F"/>
    <w:rsid w:val="00245CE7"/>
    <w:rsid w:val="00246BC7"/>
    <w:rsid w:val="002474A2"/>
    <w:rsid w:val="002502D8"/>
    <w:rsid w:val="002507BE"/>
    <w:rsid w:val="00250955"/>
    <w:rsid w:val="00250B57"/>
    <w:rsid w:val="00250E23"/>
    <w:rsid w:val="00250EEF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DB1"/>
    <w:rsid w:val="00254E17"/>
    <w:rsid w:val="00255A7F"/>
    <w:rsid w:val="00255F2C"/>
    <w:rsid w:val="00256397"/>
    <w:rsid w:val="00256423"/>
    <w:rsid w:val="0025658F"/>
    <w:rsid w:val="0025717C"/>
    <w:rsid w:val="00257594"/>
    <w:rsid w:val="00257F3D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AE1"/>
    <w:rsid w:val="00265F68"/>
    <w:rsid w:val="00265F72"/>
    <w:rsid w:val="0026661F"/>
    <w:rsid w:val="002668E6"/>
    <w:rsid w:val="002675DC"/>
    <w:rsid w:val="0026782C"/>
    <w:rsid w:val="00267AD3"/>
    <w:rsid w:val="00270116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3DE"/>
    <w:rsid w:val="002774CE"/>
    <w:rsid w:val="0027766F"/>
    <w:rsid w:val="0028059F"/>
    <w:rsid w:val="00280B0B"/>
    <w:rsid w:val="00281000"/>
    <w:rsid w:val="002813A5"/>
    <w:rsid w:val="00281664"/>
    <w:rsid w:val="0028428A"/>
    <w:rsid w:val="00284830"/>
    <w:rsid w:val="00285195"/>
    <w:rsid w:val="00285B0E"/>
    <w:rsid w:val="00286074"/>
    <w:rsid w:val="00286585"/>
    <w:rsid w:val="002866AE"/>
    <w:rsid w:val="002868A9"/>
    <w:rsid w:val="00287003"/>
    <w:rsid w:val="00287CD3"/>
    <w:rsid w:val="00290449"/>
    <w:rsid w:val="002906CB"/>
    <w:rsid w:val="00291183"/>
    <w:rsid w:val="0029212D"/>
    <w:rsid w:val="00292B64"/>
    <w:rsid w:val="00292E56"/>
    <w:rsid w:val="00293327"/>
    <w:rsid w:val="00293D35"/>
    <w:rsid w:val="002941BD"/>
    <w:rsid w:val="00294730"/>
    <w:rsid w:val="002955AD"/>
    <w:rsid w:val="00295882"/>
    <w:rsid w:val="00295C63"/>
    <w:rsid w:val="002960A6"/>
    <w:rsid w:val="00297377"/>
    <w:rsid w:val="00297E82"/>
    <w:rsid w:val="00297F88"/>
    <w:rsid w:val="002A124B"/>
    <w:rsid w:val="002A18A0"/>
    <w:rsid w:val="002A2245"/>
    <w:rsid w:val="002A246D"/>
    <w:rsid w:val="002A379D"/>
    <w:rsid w:val="002A3B31"/>
    <w:rsid w:val="002A4432"/>
    <w:rsid w:val="002A5549"/>
    <w:rsid w:val="002A695C"/>
    <w:rsid w:val="002A6D1A"/>
    <w:rsid w:val="002A76ED"/>
    <w:rsid w:val="002A7B6F"/>
    <w:rsid w:val="002A7BDE"/>
    <w:rsid w:val="002A7D1C"/>
    <w:rsid w:val="002A7FA0"/>
    <w:rsid w:val="002B062A"/>
    <w:rsid w:val="002B0A53"/>
    <w:rsid w:val="002B144B"/>
    <w:rsid w:val="002B1A09"/>
    <w:rsid w:val="002B3FE1"/>
    <w:rsid w:val="002B41DA"/>
    <w:rsid w:val="002B4AE9"/>
    <w:rsid w:val="002B4DA5"/>
    <w:rsid w:val="002B53F0"/>
    <w:rsid w:val="002B643C"/>
    <w:rsid w:val="002B7900"/>
    <w:rsid w:val="002B7DC0"/>
    <w:rsid w:val="002C0ABA"/>
    <w:rsid w:val="002C0B97"/>
    <w:rsid w:val="002C26B0"/>
    <w:rsid w:val="002C29D5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6"/>
    <w:rsid w:val="002C6C9B"/>
    <w:rsid w:val="002C6DDF"/>
    <w:rsid w:val="002C6E9A"/>
    <w:rsid w:val="002C74A4"/>
    <w:rsid w:val="002C79C2"/>
    <w:rsid w:val="002C7CCE"/>
    <w:rsid w:val="002D00E4"/>
    <w:rsid w:val="002D037E"/>
    <w:rsid w:val="002D0D22"/>
    <w:rsid w:val="002D1CBE"/>
    <w:rsid w:val="002D1DA9"/>
    <w:rsid w:val="002D206A"/>
    <w:rsid w:val="002D2C4B"/>
    <w:rsid w:val="002D32FF"/>
    <w:rsid w:val="002D3CDA"/>
    <w:rsid w:val="002D3F05"/>
    <w:rsid w:val="002D4766"/>
    <w:rsid w:val="002D51B5"/>
    <w:rsid w:val="002D58DF"/>
    <w:rsid w:val="002D5B03"/>
    <w:rsid w:val="002D6637"/>
    <w:rsid w:val="002D67B4"/>
    <w:rsid w:val="002D67C6"/>
    <w:rsid w:val="002D6C1E"/>
    <w:rsid w:val="002D6ECB"/>
    <w:rsid w:val="002D6F60"/>
    <w:rsid w:val="002D7500"/>
    <w:rsid w:val="002D79A4"/>
    <w:rsid w:val="002D7F36"/>
    <w:rsid w:val="002E02CB"/>
    <w:rsid w:val="002E0508"/>
    <w:rsid w:val="002E0D77"/>
    <w:rsid w:val="002E14AC"/>
    <w:rsid w:val="002E3C1A"/>
    <w:rsid w:val="002E5926"/>
    <w:rsid w:val="002E5E9B"/>
    <w:rsid w:val="002E7158"/>
    <w:rsid w:val="002F08B7"/>
    <w:rsid w:val="002F0A92"/>
    <w:rsid w:val="002F0B16"/>
    <w:rsid w:val="002F14C6"/>
    <w:rsid w:val="002F1B01"/>
    <w:rsid w:val="002F1B15"/>
    <w:rsid w:val="002F3036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1AEB"/>
    <w:rsid w:val="0030249D"/>
    <w:rsid w:val="00302556"/>
    <w:rsid w:val="003029C1"/>
    <w:rsid w:val="00302BEE"/>
    <w:rsid w:val="00302CAE"/>
    <w:rsid w:val="00303B99"/>
    <w:rsid w:val="0030422F"/>
    <w:rsid w:val="0030527F"/>
    <w:rsid w:val="003052AC"/>
    <w:rsid w:val="00305F0E"/>
    <w:rsid w:val="0030633B"/>
    <w:rsid w:val="0030664C"/>
    <w:rsid w:val="0030740A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53C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195A"/>
    <w:rsid w:val="00322315"/>
    <w:rsid w:val="003232F1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063D"/>
    <w:rsid w:val="00331416"/>
    <w:rsid w:val="00331668"/>
    <w:rsid w:val="00331B6D"/>
    <w:rsid w:val="003325E3"/>
    <w:rsid w:val="003326F3"/>
    <w:rsid w:val="0033298F"/>
    <w:rsid w:val="00332DAA"/>
    <w:rsid w:val="00332FC8"/>
    <w:rsid w:val="0033314E"/>
    <w:rsid w:val="003337C3"/>
    <w:rsid w:val="00334181"/>
    <w:rsid w:val="0033489F"/>
    <w:rsid w:val="003352A7"/>
    <w:rsid w:val="0033536C"/>
    <w:rsid w:val="003356C9"/>
    <w:rsid w:val="00335B44"/>
    <w:rsid w:val="00335FE9"/>
    <w:rsid w:val="003409A7"/>
    <w:rsid w:val="003416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1DE"/>
    <w:rsid w:val="0034429A"/>
    <w:rsid w:val="00344300"/>
    <w:rsid w:val="00344D51"/>
    <w:rsid w:val="00344E97"/>
    <w:rsid w:val="0034554C"/>
    <w:rsid w:val="00345885"/>
    <w:rsid w:val="00345E3B"/>
    <w:rsid w:val="00346460"/>
    <w:rsid w:val="00346520"/>
    <w:rsid w:val="00346A85"/>
    <w:rsid w:val="00347CA5"/>
    <w:rsid w:val="003501E9"/>
    <w:rsid w:val="003519AE"/>
    <w:rsid w:val="00351E31"/>
    <w:rsid w:val="00351E50"/>
    <w:rsid w:val="0035353B"/>
    <w:rsid w:val="00353C45"/>
    <w:rsid w:val="003546F6"/>
    <w:rsid w:val="003549A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57E7F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D6A"/>
    <w:rsid w:val="00375E86"/>
    <w:rsid w:val="0037609B"/>
    <w:rsid w:val="00376554"/>
    <w:rsid w:val="003769D3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964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3F7C"/>
    <w:rsid w:val="003840F1"/>
    <w:rsid w:val="003848C1"/>
    <w:rsid w:val="00385659"/>
    <w:rsid w:val="003858A1"/>
    <w:rsid w:val="00385D49"/>
    <w:rsid w:val="003861A8"/>
    <w:rsid w:val="003862A2"/>
    <w:rsid w:val="003868EA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CF4"/>
    <w:rsid w:val="00387E2D"/>
    <w:rsid w:val="00391119"/>
    <w:rsid w:val="00392097"/>
    <w:rsid w:val="003921BC"/>
    <w:rsid w:val="00393472"/>
    <w:rsid w:val="003935B2"/>
    <w:rsid w:val="003938B5"/>
    <w:rsid w:val="0039475F"/>
    <w:rsid w:val="00394F8E"/>
    <w:rsid w:val="00395D7E"/>
    <w:rsid w:val="003963D0"/>
    <w:rsid w:val="003963D2"/>
    <w:rsid w:val="0039771A"/>
    <w:rsid w:val="00397D87"/>
    <w:rsid w:val="00397E4B"/>
    <w:rsid w:val="003A0932"/>
    <w:rsid w:val="003A0AC3"/>
    <w:rsid w:val="003A123E"/>
    <w:rsid w:val="003A1322"/>
    <w:rsid w:val="003A181D"/>
    <w:rsid w:val="003A1CE4"/>
    <w:rsid w:val="003A22F8"/>
    <w:rsid w:val="003A23D9"/>
    <w:rsid w:val="003A244D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111A"/>
    <w:rsid w:val="003B23D1"/>
    <w:rsid w:val="003B26F3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5C63"/>
    <w:rsid w:val="003B63DF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28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544"/>
    <w:rsid w:val="003E3910"/>
    <w:rsid w:val="003E3F37"/>
    <w:rsid w:val="003E4AB1"/>
    <w:rsid w:val="003E4F96"/>
    <w:rsid w:val="003E5134"/>
    <w:rsid w:val="003E531F"/>
    <w:rsid w:val="003E563D"/>
    <w:rsid w:val="003E5983"/>
    <w:rsid w:val="003E5A67"/>
    <w:rsid w:val="003E6172"/>
    <w:rsid w:val="003E7538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3F7C5F"/>
    <w:rsid w:val="00400157"/>
    <w:rsid w:val="004005F2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B53"/>
    <w:rsid w:val="00403FA1"/>
    <w:rsid w:val="00403FE7"/>
    <w:rsid w:val="00404B26"/>
    <w:rsid w:val="004052C5"/>
    <w:rsid w:val="00405EFD"/>
    <w:rsid w:val="00406775"/>
    <w:rsid w:val="00406853"/>
    <w:rsid w:val="00407DEC"/>
    <w:rsid w:val="00407FC5"/>
    <w:rsid w:val="004102E3"/>
    <w:rsid w:val="00410402"/>
    <w:rsid w:val="00410EFA"/>
    <w:rsid w:val="00411013"/>
    <w:rsid w:val="0041285F"/>
    <w:rsid w:val="0041355A"/>
    <w:rsid w:val="004137A2"/>
    <w:rsid w:val="00413E2B"/>
    <w:rsid w:val="0041488F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AAC"/>
    <w:rsid w:val="00424C42"/>
    <w:rsid w:val="00425572"/>
    <w:rsid w:val="00425594"/>
    <w:rsid w:val="004260F1"/>
    <w:rsid w:val="00426A19"/>
    <w:rsid w:val="00430B17"/>
    <w:rsid w:val="00430CA6"/>
    <w:rsid w:val="00430E57"/>
    <w:rsid w:val="004310C7"/>
    <w:rsid w:val="00431246"/>
    <w:rsid w:val="0043261D"/>
    <w:rsid w:val="004326D3"/>
    <w:rsid w:val="00433804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648E"/>
    <w:rsid w:val="004373EE"/>
    <w:rsid w:val="00437439"/>
    <w:rsid w:val="004378CB"/>
    <w:rsid w:val="00437D60"/>
    <w:rsid w:val="00440D27"/>
    <w:rsid w:val="00440E8D"/>
    <w:rsid w:val="00440EE4"/>
    <w:rsid w:val="00440F09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179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479"/>
    <w:rsid w:val="00457875"/>
    <w:rsid w:val="00460307"/>
    <w:rsid w:val="004603A3"/>
    <w:rsid w:val="00460D96"/>
    <w:rsid w:val="004617F3"/>
    <w:rsid w:val="00461DAF"/>
    <w:rsid w:val="004625AE"/>
    <w:rsid w:val="004628B9"/>
    <w:rsid w:val="00462D1D"/>
    <w:rsid w:val="00463225"/>
    <w:rsid w:val="00464E07"/>
    <w:rsid w:val="00465FB9"/>
    <w:rsid w:val="0046633D"/>
    <w:rsid w:val="004678DF"/>
    <w:rsid w:val="00467B17"/>
    <w:rsid w:val="00470D0C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9B8"/>
    <w:rsid w:val="00475A58"/>
    <w:rsid w:val="00476236"/>
    <w:rsid w:val="004763C6"/>
    <w:rsid w:val="00476667"/>
    <w:rsid w:val="00477594"/>
    <w:rsid w:val="00480015"/>
    <w:rsid w:val="0048020D"/>
    <w:rsid w:val="004803B1"/>
    <w:rsid w:val="004823CF"/>
    <w:rsid w:val="00482F56"/>
    <w:rsid w:val="00483B91"/>
    <w:rsid w:val="00483DC0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699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E3"/>
    <w:rsid w:val="004A1664"/>
    <w:rsid w:val="004A22A7"/>
    <w:rsid w:val="004A27DD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D4B"/>
    <w:rsid w:val="004A5E15"/>
    <w:rsid w:val="004A65EA"/>
    <w:rsid w:val="004A6A9A"/>
    <w:rsid w:val="004A7156"/>
    <w:rsid w:val="004A7324"/>
    <w:rsid w:val="004A75B8"/>
    <w:rsid w:val="004A75C0"/>
    <w:rsid w:val="004A764F"/>
    <w:rsid w:val="004A786E"/>
    <w:rsid w:val="004A7E6B"/>
    <w:rsid w:val="004B0DAB"/>
    <w:rsid w:val="004B1B25"/>
    <w:rsid w:val="004B20DB"/>
    <w:rsid w:val="004B2DC6"/>
    <w:rsid w:val="004B3D91"/>
    <w:rsid w:val="004B4482"/>
    <w:rsid w:val="004B49BF"/>
    <w:rsid w:val="004B4BAF"/>
    <w:rsid w:val="004B58C2"/>
    <w:rsid w:val="004B5CCC"/>
    <w:rsid w:val="004B63A5"/>
    <w:rsid w:val="004B6D5F"/>
    <w:rsid w:val="004B7893"/>
    <w:rsid w:val="004C0033"/>
    <w:rsid w:val="004C0589"/>
    <w:rsid w:val="004C0EAE"/>
    <w:rsid w:val="004C14B6"/>
    <w:rsid w:val="004C1FE5"/>
    <w:rsid w:val="004C2D20"/>
    <w:rsid w:val="004C345F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4CBC"/>
    <w:rsid w:val="004D5202"/>
    <w:rsid w:val="004D62E2"/>
    <w:rsid w:val="004D6F4A"/>
    <w:rsid w:val="004D7C7D"/>
    <w:rsid w:val="004E0A10"/>
    <w:rsid w:val="004E103B"/>
    <w:rsid w:val="004E11D6"/>
    <w:rsid w:val="004E11EC"/>
    <w:rsid w:val="004E1A1D"/>
    <w:rsid w:val="004E2333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207"/>
    <w:rsid w:val="004F0772"/>
    <w:rsid w:val="004F13AB"/>
    <w:rsid w:val="004F15A0"/>
    <w:rsid w:val="004F163B"/>
    <w:rsid w:val="004F1A98"/>
    <w:rsid w:val="004F1F92"/>
    <w:rsid w:val="004F2720"/>
    <w:rsid w:val="004F2842"/>
    <w:rsid w:val="004F427F"/>
    <w:rsid w:val="004F46FF"/>
    <w:rsid w:val="004F4A67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2D19"/>
    <w:rsid w:val="00503455"/>
    <w:rsid w:val="00503BB5"/>
    <w:rsid w:val="00504720"/>
    <w:rsid w:val="005047C4"/>
    <w:rsid w:val="00504A68"/>
    <w:rsid w:val="00504F0F"/>
    <w:rsid w:val="005052ED"/>
    <w:rsid w:val="005058F4"/>
    <w:rsid w:val="005061FC"/>
    <w:rsid w:val="005064EC"/>
    <w:rsid w:val="0050667C"/>
    <w:rsid w:val="0050686F"/>
    <w:rsid w:val="00506920"/>
    <w:rsid w:val="0050753E"/>
    <w:rsid w:val="005108D1"/>
    <w:rsid w:val="00510D8B"/>
    <w:rsid w:val="005110AD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594"/>
    <w:rsid w:val="00515C67"/>
    <w:rsid w:val="00515CB1"/>
    <w:rsid w:val="005164DB"/>
    <w:rsid w:val="00516813"/>
    <w:rsid w:val="005169AC"/>
    <w:rsid w:val="00516E99"/>
    <w:rsid w:val="00517BA6"/>
    <w:rsid w:val="00517C11"/>
    <w:rsid w:val="00517E62"/>
    <w:rsid w:val="0052025C"/>
    <w:rsid w:val="0052072F"/>
    <w:rsid w:val="0052162A"/>
    <w:rsid w:val="0052199B"/>
    <w:rsid w:val="00521E64"/>
    <w:rsid w:val="00522339"/>
    <w:rsid w:val="005226CF"/>
    <w:rsid w:val="005232B5"/>
    <w:rsid w:val="00523739"/>
    <w:rsid w:val="00524076"/>
    <w:rsid w:val="005243D7"/>
    <w:rsid w:val="00524459"/>
    <w:rsid w:val="0052499B"/>
    <w:rsid w:val="0052515C"/>
    <w:rsid w:val="005257B5"/>
    <w:rsid w:val="00525C2D"/>
    <w:rsid w:val="00526055"/>
    <w:rsid w:val="00526545"/>
    <w:rsid w:val="005265C9"/>
    <w:rsid w:val="00526CBE"/>
    <w:rsid w:val="00526DB1"/>
    <w:rsid w:val="00527410"/>
    <w:rsid w:val="005274D9"/>
    <w:rsid w:val="0053034D"/>
    <w:rsid w:val="005303DF"/>
    <w:rsid w:val="00530AE1"/>
    <w:rsid w:val="005317A1"/>
    <w:rsid w:val="00531A7F"/>
    <w:rsid w:val="005324C2"/>
    <w:rsid w:val="00532538"/>
    <w:rsid w:val="00532D21"/>
    <w:rsid w:val="005330E9"/>
    <w:rsid w:val="0053404E"/>
    <w:rsid w:val="0053456B"/>
    <w:rsid w:val="0053490D"/>
    <w:rsid w:val="005349DF"/>
    <w:rsid w:val="0053579C"/>
    <w:rsid w:val="00535847"/>
    <w:rsid w:val="00535910"/>
    <w:rsid w:val="00535B5F"/>
    <w:rsid w:val="00535D50"/>
    <w:rsid w:val="00536157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263"/>
    <w:rsid w:val="005456A9"/>
    <w:rsid w:val="005456F9"/>
    <w:rsid w:val="0054575B"/>
    <w:rsid w:val="00545898"/>
    <w:rsid w:val="00545D9A"/>
    <w:rsid w:val="005464EC"/>
    <w:rsid w:val="005474CE"/>
    <w:rsid w:val="005500CB"/>
    <w:rsid w:val="00550193"/>
    <w:rsid w:val="00550C39"/>
    <w:rsid w:val="00551539"/>
    <w:rsid w:val="0055224A"/>
    <w:rsid w:val="00552525"/>
    <w:rsid w:val="0055347F"/>
    <w:rsid w:val="00553E02"/>
    <w:rsid w:val="005547D4"/>
    <w:rsid w:val="00554D54"/>
    <w:rsid w:val="005550DF"/>
    <w:rsid w:val="00555978"/>
    <w:rsid w:val="00556729"/>
    <w:rsid w:val="00557E7F"/>
    <w:rsid w:val="00557E8E"/>
    <w:rsid w:val="005602E8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3F78"/>
    <w:rsid w:val="0056477F"/>
    <w:rsid w:val="00564F18"/>
    <w:rsid w:val="00566C35"/>
    <w:rsid w:val="00566D23"/>
    <w:rsid w:val="00566DF2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414B"/>
    <w:rsid w:val="00574E30"/>
    <w:rsid w:val="0057570C"/>
    <w:rsid w:val="00575B89"/>
    <w:rsid w:val="00576439"/>
    <w:rsid w:val="005764C1"/>
    <w:rsid w:val="005766D2"/>
    <w:rsid w:val="005768D2"/>
    <w:rsid w:val="00576CDB"/>
    <w:rsid w:val="00576DCE"/>
    <w:rsid w:val="00576ECD"/>
    <w:rsid w:val="00577250"/>
    <w:rsid w:val="005773BC"/>
    <w:rsid w:val="005775B4"/>
    <w:rsid w:val="00577BAD"/>
    <w:rsid w:val="00577ECB"/>
    <w:rsid w:val="00580499"/>
    <w:rsid w:val="005806A9"/>
    <w:rsid w:val="00580E45"/>
    <w:rsid w:val="005810B3"/>
    <w:rsid w:val="0058126D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87740"/>
    <w:rsid w:val="0059076A"/>
    <w:rsid w:val="00590E5F"/>
    <w:rsid w:val="00590EDE"/>
    <w:rsid w:val="005910F5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134"/>
    <w:rsid w:val="0059778A"/>
    <w:rsid w:val="00597B63"/>
    <w:rsid w:val="00597D59"/>
    <w:rsid w:val="00597FE2"/>
    <w:rsid w:val="005A01C9"/>
    <w:rsid w:val="005A07F2"/>
    <w:rsid w:val="005A10FA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45D"/>
    <w:rsid w:val="005A7534"/>
    <w:rsid w:val="005B061C"/>
    <w:rsid w:val="005B0874"/>
    <w:rsid w:val="005B08A7"/>
    <w:rsid w:val="005B0972"/>
    <w:rsid w:val="005B0C73"/>
    <w:rsid w:val="005B13F0"/>
    <w:rsid w:val="005B23C5"/>
    <w:rsid w:val="005B2812"/>
    <w:rsid w:val="005B2D3B"/>
    <w:rsid w:val="005B2D48"/>
    <w:rsid w:val="005B3B45"/>
    <w:rsid w:val="005B3F7D"/>
    <w:rsid w:val="005B50CA"/>
    <w:rsid w:val="005B5E65"/>
    <w:rsid w:val="005B6858"/>
    <w:rsid w:val="005B7168"/>
    <w:rsid w:val="005B719F"/>
    <w:rsid w:val="005B7DD4"/>
    <w:rsid w:val="005C0621"/>
    <w:rsid w:val="005C166E"/>
    <w:rsid w:val="005C2D30"/>
    <w:rsid w:val="005C310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699"/>
    <w:rsid w:val="005E1D22"/>
    <w:rsid w:val="005E2543"/>
    <w:rsid w:val="005E2655"/>
    <w:rsid w:val="005E27A5"/>
    <w:rsid w:val="005E2F73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4BAD"/>
    <w:rsid w:val="005F606B"/>
    <w:rsid w:val="005F629A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1C45"/>
    <w:rsid w:val="0061245E"/>
    <w:rsid w:val="00613225"/>
    <w:rsid w:val="0061325C"/>
    <w:rsid w:val="00613D2C"/>
    <w:rsid w:val="006148F0"/>
    <w:rsid w:val="0061492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B30"/>
    <w:rsid w:val="00620E0A"/>
    <w:rsid w:val="00621730"/>
    <w:rsid w:val="006219C3"/>
    <w:rsid w:val="00621BB2"/>
    <w:rsid w:val="00622116"/>
    <w:rsid w:val="00622C09"/>
    <w:rsid w:val="00622D05"/>
    <w:rsid w:val="0062318C"/>
    <w:rsid w:val="0062375A"/>
    <w:rsid w:val="00623A4E"/>
    <w:rsid w:val="00623BB5"/>
    <w:rsid w:val="0062479C"/>
    <w:rsid w:val="0062490E"/>
    <w:rsid w:val="00626439"/>
    <w:rsid w:val="00627280"/>
    <w:rsid w:val="00627A07"/>
    <w:rsid w:val="00627BA6"/>
    <w:rsid w:val="00627ECB"/>
    <w:rsid w:val="006300FF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3EE2"/>
    <w:rsid w:val="006343E7"/>
    <w:rsid w:val="00634685"/>
    <w:rsid w:val="00634734"/>
    <w:rsid w:val="00634784"/>
    <w:rsid w:val="006347FF"/>
    <w:rsid w:val="00634B26"/>
    <w:rsid w:val="006351AE"/>
    <w:rsid w:val="006351CE"/>
    <w:rsid w:val="006361E2"/>
    <w:rsid w:val="00636357"/>
    <w:rsid w:val="00636519"/>
    <w:rsid w:val="006365E8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6F5D"/>
    <w:rsid w:val="006502E7"/>
    <w:rsid w:val="00650302"/>
    <w:rsid w:val="006505AF"/>
    <w:rsid w:val="006506CF"/>
    <w:rsid w:val="00650DAB"/>
    <w:rsid w:val="00650E6E"/>
    <w:rsid w:val="0065139E"/>
    <w:rsid w:val="00651436"/>
    <w:rsid w:val="00652304"/>
    <w:rsid w:val="0065308D"/>
    <w:rsid w:val="00653398"/>
    <w:rsid w:val="006539C2"/>
    <w:rsid w:val="00653A07"/>
    <w:rsid w:val="00653FF4"/>
    <w:rsid w:val="006545ED"/>
    <w:rsid w:val="006547A2"/>
    <w:rsid w:val="00655058"/>
    <w:rsid w:val="006557D1"/>
    <w:rsid w:val="00655869"/>
    <w:rsid w:val="00655942"/>
    <w:rsid w:val="006560FD"/>
    <w:rsid w:val="00656257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12D"/>
    <w:rsid w:val="0066329D"/>
    <w:rsid w:val="0066367B"/>
    <w:rsid w:val="006637AA"/>
    <w:rsid w:val="00663911"/>
    <w:rsid w:val="00663F22"/>
    <w:rsid w:val="006645DB"/>
    <w:rsid w:val="00664E11"/>
    <w:rsid w:val="00664FA0"/>
    <w:rsid w:val="0066582A"/>
    <w:rsid w:val="00665C49"/>
    <w:rsid w:val="00665D90"/>
    <w:rsid w:val="0066674A"/>
    <w:rsid w:val="0066769C"/>
    <w:rsid w:val="006676DD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541C"/>
    <w:rsid w:val="0067593E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1C78"/>
    <w:rsid w:val="00682DDF"/>
    <w:rsid w:val="00682FA6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4EE"/>
    <w:rsid w:val="00686608"/>
    <w:rsid w:val="006876A5"/>
    <w:rsid w:val="006878E8"/>
    <w:rsid w:val="00687AB9"/>
    <w:rsid w:val="00687D2D"/>
    <w:rsid w:val="00687FF9"/>
    <w:rsid w:val="00690020"/>
    <w:rsid w:val="00690C12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5FEA"/>
    <w:rsid w:val="006972DC"/>
    <w:rsid w:val="006978E0"/>
    <w:rsid w:val="006A0654"/>
    <w:rsid w:val="006A06AC"/>
    <w:rsid w:val="006A11A0"/>
    <w:rsid w:val="006A1E46"/>
    <w:rsid w:val="006A1EE4"/>
    <w:rsid w:val="006A28F2"/>
    <w:rsid w:val="006A33EA"/>
    <w:rsid w:val="006A39FF"/>
    <w:rsid w:val="006A44DA"/>
    <w:rsid w:val="006A4C41"/>
    <w:rsid w:val="006A5121"/>
    <w:rsid w:val="006A5D43"/>
    <w:rsid w:val="006A64C8"/>
    <w:rsid w:val="006A699F"/>
    <w:rsid w:val="006A7030"/>
    <w:rsid w:val="006A7D64"/>
    <w:rsid w:val="006A7E51"/>
    <w:rsid w:val="006B005C"/>
    <w:rsid w:val="006B09E9"/>
    <w:rsid w:val="006B0E03"/>
    <w:rsid w:val="006B10A4"/>
    <w:rsid w:val="006B11FC"/>
    <w:rsid w:val="006B1E0E"/>
    <w:rsid w:val="006B2692"/>
    <w:rsid w:val="006B337E"/>
    <w:rsid w:val="006B3830"/>
    <w:rsid w:val="006B42A1"/>
    <w:rsid w:val="006B438B"/>
    <w:rsid w:val="006B59CD"/>
    <w:rsid w:val="006B62B4"/>
    <w:rsid w:val="006B635F"/>
    <w:rsid w:val="006B6641"/>
    <w:rsid w:val="006B708B"/>
    <w:rsid w:val="006B77A7"/>
    <w:rsid w:val="006B7848"/>
    <w:rsid w:val="006C07FA"/>
    <w:rsid w:val="006C103B"/>
    <w:rsid w:val="006C1218"/>
    <w:rsid w:val="006C1A4E"/>
    <w:rsid w:val="006C1EBF"/>
    <w:rsid w:val="006C1EC7"/>
    <w:rsid w:val="006C1FEC"/>
    <w:rsid w:val="006C21E7"/>
    <w:rsid w:val="006C2327"/>
    <w:rsid w:val="006C25C8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C6B36"/>
    <w:rsid w:val="006D0EDD"/>
    <w:rsid w:val="006D0F07"/>
    <w:rsid w:val="006D239A"/>
    <w:rsid w:val="006D2BD6"/>
    <w:rsid w:val="006D2C16"/>
    <w:rsid w:val="006D3016"/>
    <w:rsid w:val="006D3032"/>
    <w:rsid w:val="006D3103"/>
    <w:rsid w:val="006D38B3"/>
    <w:rsid w:val="006D402D"/>
    <w:rsid w:val="006D4A8E"/>
    <w:rsid w:val="006D4FB5"/>
    <w:rsid w:val="006D4FD1"/>
    <w:rsid w:val="006D5243"/>
    <w:rsid w:val="006D532E"/>
    <w:rsid w:val="006D58B3"/>
    <w:rsid w:val="006D615B"/>
    <w:rsid w:val="006D63B6"/>
    <w:rsid w:val="006D668F"/>
    <w:rsid w:val="006D670E"/>
    <w:rsid w:val="006D6F22"/>
    <w:rsid w:val="006D737C"/>
    <w:rsid w:val="006D7CA8"/>
    <w:rsid w:val="006E0128"/>
    <w:rsid w:val="006E04A7"/>
    <w:rsid w:val="006E0922"/>
    <w:rsid w:val="006E0DD5"/>
    <w:rsid w:val="006E12A2"/>
    <w:rsid w:val="006E25CB"/>
    <w:rsid w:val="006E3D45"/>
    <w:rsid w:val="006E440D"/>
    <w:rsid w:val="006E4CB2"/>
    <w:rsid w:val="006E4CDB"/>
    <w:rsid w:val="006E5496"/>
    <w:rsid w:val="006E5655"/>
    <w:rsid w:val="006E5ED1"/>
    <w:rsid w:val="006E67D0"/>
    <w:rsid w:val="006E6DE4"/>
    <w:rsid w:val="006E7059"/>
    <w:rsid w:val="006E7987"/>
    <w:rsid w:val="006F0530"/>
    <w:rsid w:val="006F06E5"/>
    <w:rsid w:val="006F0F7A"/>
    <w:rsid w:val="006F107E"/>
    <w:rsid w:val="006F1564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5949"/>
    <w:rsid w:val="006F6F1A"/>
    <w:rsid w:val="006F7610"/>
    <w:rsid w:val="006F77A4"/>
    <w:rsid w:val="007016AE"/>
    <w:rsid w:val="00701984"/>
    <w:rsid w:val="0070267C"/>
    <w:rsid w:val="00702D3C"/>
    <w:rsid w:val="00702DE1"/>
    <w:rsid w:val="007038BC"/>
    <w:rsid w:val="007046BE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9B4"/>
    <w:rsid w:val="00707B61"/>
    <w:rsid w:val="00710245"/>
    <w:rsid w:val="007108DC"/>
    <w:rsid w:val="007117EF"/>
    <w:rsid w:val="00711CE7"/>
    <w:rsid w:val="00711F0F"/>
    <w:rsid w:val="00712C41"/>
    <w:rsid w:val="007132EE"/>
    <w:rsid w:val="0071343E"/>
    <w:rsid w:val="00713D17"/>
    <w:rsid w:val="0071461B"/>
    <w:rsid w:val="00714801"/>
    <w:rsid w:val="00715239"/>
    <w:rsid w:val="00715E34"/>
    <w:rsid w:val="007170BE"/>
    <w:rsid w:val="00717D74"/>
    <w:rsid w:val="007207A0"/>
    <w:rsid w:val="00721474"/>
    <w:rsid w:val="00721D90"/>
    <w:rsid w:val="00722334"/>
    <w:rsid w:val="00722641"/>
    <w:rsid w:val="00722D95"/>
    <w:rsid w:val="00724B50"/>
    <w:rsid w:val="007252A5"/>
    <w:rsid w:val="00725CF6"/>
    <w:rsid w:val="0072632C"/>
    <w:rsid w:val="00726603"/>
    <w:rsid w:val="00726708"/>
    <w:rsid w:val="007273CD"/>
    <w:rsid w:val="0073055C"/>
    <w:rsid w:val="00731221"/>
    <w:rsid w:val="00731B6B"/>
    <w:rsid w:val="00731BF5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5E80"/>
    <w:rsid w:val="007360A8"/>
    <w:rsid w:val="007364AD"/>
    <w:rsid w:val="007366EA"/>
    <w:rsid w:val="00736722"/>
    <w:rsid w:val="00736CFD"/>
    <w:rsid w:val="00736E7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4119"/>
    <w:rsid w:val="00744419"/>
    <w:rsid w:val="00745747"/>
    <w:rsid w:val="00745B0F"/>
    <w:rsid w:val="00746431"/>
    <w:rsid w:val="00746AC1"/>
    <w:rsid w:val="00746BB9"/>
    <w:rsid w:val="00747112"/>
    <w:rsid w:val="0075018E"/>
    <w:rsid w:val="00750E87"/>
    <w:rsid w:val="00752303"/>
    <w:rsid w:val="00752833"/>
    <w:rsid w:val="00752F1B"/>
    <w:rsid w:val="00752F6F"/>
    <w:rsid w:val="0075303A"/>
    <w:rsid w:val="007537AD"/>
    <w:rsid w:val="00753A64"/>
    <w:rsid w:val="0075478D"/>
    <w:rsid w:val="00754E67"/>
    <w:rsid w:val="00755317"/>
    <w:rsid w:val="00755373"/>
    <w:rsid w:val="007558C1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DA5"/>
    <w:rsid w:val="00763DCC"/>
    <w:rsid w:val="00764D1B"/>
    <w:rsid w:val="00764E4A"/>
    <w:rsid w:val="0076507D"/>
    <w:rsid w:val="00765255"/>
    <w:rsid w:val="00766747"/>
    <w:rsid w:val="007667AD"/>
    <w:rsid w:val="00766FAC"/>
    <w:rsid w:val="0076760A"/>
    <w:rsid w:val="00767C35"/>
    <w:rsid w:val="00767E44"/>
    <w:rsid w:val="00767ECB"/>
    <w:rsid w:val="0077002C"/>
    <w:rsid w:val="007707FE"/>
    <w:rsid w:val="0077103D"/>
    <w:rsid w:val="00771E05"/>
    <w:rsid w:val="007727FD"/>
    <w:rsid w:val="00772CA6"/>
    <w:rsid w:val="00773DBD"/>
    <w:rsid w:val="00773E00"/>
    <w:rsid w:val="00774AC9"/>
    <w:rsid w:val="00775814"/>
    <w:rsid w:val="00775A6E"/>
    <w:rsid w:val="00775DF5"/>
    <w:rsid w:val="0077600F"/>
    <w:rsid w:val="00776C40"/>
    <w:rsid w:val="0077710A"/>
    <w:rsid w:val="0077714C"/>
    <w:rsid w:val="007773BC"/>
    <w:rsid w:val="007774CA"/>
    <w:rsid w:val="007776D0"/>
    <w:rsid w:val="00777E06"/>
    <w:rsid w:val="00777F63"/>
    <w:rsid w:val="00780293"/>
    <w:rsid w:val="007821F7"/>
    <w:rsid w:val="0078226F"/>
    <w:rsid w:val="007823B1"/>
    <w:rsid w:val="00782624"/>
    <w:rsid w:val="00782C88"/>
    <w:rsid w:val="0078316D"/>
    <w:rsid w:val="00783198"/>
    <w:rsid w:val="00783ADF"/>
    <w:rsid w:val="00783E5B"/>
    <w:rsid w:val="007842A6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7AE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2F0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145"/>
    <w:rsid w:val="007C1B65"/>
    <w:rsid w:val="007C2007"/>
    <w:rsid w:val="007C3BA5"/>
    <w:rsid w:val="007C3CA1"/>
    <w:rsid w:val="007C4BF1"/>
    <w:rsid w:val="007C6462"/>
    <w:rsid w:val="007C667D"/>
    <w:rsid w:val="007C676B"/>
    <w:rsid w:val="007C6BC4"/>
    <w:rsid w:val="007C6F5B"/>
    <w:rsid w:val="007D0259"/>
    <w:rsid w:val="007D0364"/>
    <w:rsid w:val="007D0699"/>
    <w:rsid w:val="007D0B66"/>
    <w:rsid w:val="007D0D4A"/>
    <w:rsid w:val="007D156E"/>
    <w:rsid w:val="007D1704"/>
    <w:rsid w:val="007D2266"/>
    <w:rsid w:val="007D2451"/>
    <w:rsid w:val="007D29FE"/>
    <w:rsid w:val="007D356D"/>
    <w:rsid w:val="007D35EB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20"/>
    <w:rsid w:val="007E0DB9"/>
    <w:rsid w:val="007E15BF"/>
    <w:rsid w:val="007E2301"/>
    <w:rsid w:val="007E26CF"/>
    <w:rsid w:val="007E2FB5"/>
    <w:rsid w:val="007E3B65"/>
    <w:rsid w:val="007E41F0"/>
    <w:rsid w:val="007E45DF"/>
    <w:rsid w:val="007E50C8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3054"/>
    <w:rsid w:val="007F408D"/>
    <w:rsid w:val="007F43BA"/>
    <w:rsid w:val="007F4820"/>
    <w:rsid w:val="007F494D"/>
    <w:rsid w:val="007F537B"/>
    <w:rsid w:val="007F5C80"/>
    <w:rsid w:val="007F61AF"/>
    <w:rsid w:val="007F61F9"/>
    <w:rsid w:val="007F634A"/>
    <w:rsid w:val="007F7237"/>
    <w:rsid w:val="007F7354"/>
    <w:rsid w:val="007F74A3"/>
    <w:rsid w:val="008000A1"/>
    <w:rsid w:val="0080025D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3D90"/>
    <w:rsid w:val="0080412A"/>
    <w:rsid w:val="008043EE"/>
    <w:rsid w:val="008054DD"/>
    <w:rsid w:val="008066F5"/>
    <w:rsid w:val="00806736"/>
    <w:rsid w:val="00806CB2"/>
    <w:rsid w:val="00806CCA"/>
    <w:rsid w:val="00806F8B"/>
    <w:rsid w:val="00807473"/>
    <w:rsid w:val="00807ADF"/>
    <w:rsid w:val="00807C2C"/>
    <w:rsid w:val="008105DD"/>
    <w:rsid w:val="00810946"/>
    <w:rsid w:val="008112A2"/>
    <w:rsid w:val="00811D3C"/>
    <w:rsid w:val="00811FD5"/>
    <w:rsid w:val="0081363E"/>
    <w:rsid w:val="00813AFE"/>
    <w:rsid w:val="00813B4F"/>
    <w:rsid w:val="00813B5E"/>
    <w:rsid w:val="00814548"/>
    <w:rsid w:val="00814F06"/>
    <w:rsid w:val="00815438"/>
    <w:rsid w:val="008156A9"/>
    <w:rsid w:val="00815C27"/>
    <w:rsid w:val="0081649B"/>
    <w:rsid w:val="008164C0"/>
    <w:rsid w:val="008175F0"/>
    <w:rsid w:val="008177A6"/>
    <w:rsid w:val="00817AD1"/>
    <w:rsid w:val="00820A39"/>
    <w:rsid w:val="00821351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1EF7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5D7D"/>
    <w:rsid w:val="0083671F"/>
    <w:rsid w:val="0083763C"/>
    <w:rsid w:val="00837FC6"/>
    <w:rsid w:val="00840780"/>
    <w:rsid w:val="00841B91"/>
    <w:rsid w:val="0084241E"/>
    <w:rsid w:val="00842EFF"/>
    <w:rsid w:val="00842F96"/>
    <w:rsid w:val="0084346D"/>
    <w:rsid w:val="008437A9"/>
    <w:rsid w:val="008439DB"/>
    <w:rsid w:val="00843B73"/>
    <w:rsid w:val="00844223"/>
    <w:rsid w:val="008443F5"/>
    <w:rsid w:val="00844F99"/>
    <w:rsid w:val="00845192"/>
    <w:rsid w:val="008451E3"/>
    <w:rsid w:val="00845237"/>
    <w:rsid w:val="00846601"/>
    <w:rsid w:val="0084699E"/>
    <w:rsid w:val="008478D6"/>
    <w:rsid w:val="00847E2B"/>
    <w:rsid w:val="008501DB"/>
    <w:rsid w:val="008501EA"/>
    <w:rsid w:val="0085053C"/>
    <w:rsid w:val="0085060C"/>
    <w:rsid w:val="00850AB8"/>
    <w:rsid w:val="00851427"/>
    <w:rsid w:val="008525A4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18FB"/>
    <w:rsid w:val="00861F76"/>
    <w:rsid w:val="0086262A"/>
    <w:rsid w:val="00862748"/>
    <w:rsid w:val="0086280D"/>
    <w:rsid w:val="00862C85"/>
    <w:rsid w:val="00862F4F"/>
    <w:rsid w:val="00863714"/>
    <w:rsid w:val="00863B1D"/>
    <w:rsid w:val="0086407E"/>
    <w:rsid w:val="008654CF"/>
    <w:rsid w:val="00865730"/>
    <w:rsid w:val="00865BF4"/>
    <w:rsid w:val="008661B4"/>
    <w:rsid w:val="008662AD"/>
    <w:rsid w:val="00866534"/>
    <w:rsid w:val="00866BA2"/>
    <w:rsid w:val="008672A5"/>
    <w:rsid w:val="008672BD"/>
    <w:rsid w:val="008703D6"/>
    <w:rsid w:val="00870639"/>
    <w:rsid w:val="00870A60"/>
    <w:rsid w:val="00871053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2A6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DDA"/>
    <w:rsid w:val="008A0E7D"/>
    <w:rsid w:val="008A11AB"/>
    <w:rsid w:val="008A22DA"/>
    <w:rsid w:val="008A23DF"/>
    <w:rsid w:val="008A27BC"/>
    <w:rsid w:val="008A2B91"/>
    <w:rsid w:val="008A40C9"/>
    <w:rsid w:val="008A4404"/>
    <w:rsid w:val="008A4583"/>
    <w:rsid w:val="008A593D"/>
    <w:rsid w:val="008A5B3D"/>
    <w:rsid w:val="008A648B"/>
    <w:rsid w:val="008A71A9"/>
    <w:rsid w:val="008B02F2"/>
    <w:rsid w:val="008B1B1C"/>
    <w:rsid w:val="008B26C7"/>
    <w:rsid w:val="008B32EE"/>
    <w:rsid w:val="008B3F3C"/>
    <w:rsid w:val="008B45E2"/>
    <w:rsid w:val="008B55CB"/>
    <w:rsid w:val="008B5739"/>
    <w:rsid w:val="008C0856"/>
    <w:rsid w:val="008C1988"/>
    <w:rsid w:val="008C2062"/>
    <w:rsid w:val="008C2385"/>
    <w:rsid w:val="008C3C62"/>
    <w:rsid w:val="008C3D7E"/>
    <w:rsid w:val="008C4188"/>
    <w:rsid w:val="008C41F5"/>
    <w:rsid w:val="008C5493"/>
    <w:rsid w:val="008C56F6"/>
    <w:rsid w:val="008C5B2B"/>
    <w:rsid w:val="008C6D83"/>
    <w:rsid w:val="008C721F"/>
    <w:rsid w:val="008C7774"/>
    <w:rsid w:val="008C7BFD"/>
    <w:rsid w:val="008C7F98"/>
    <w:rsid w:val="008D0B95"/>
    <w:rsid w:val="008D120F"/>
    <w:rsid w:val="008D14A6"/>
    <w:rsid w:val="008D216D"/>
    <w:rsid w:val="008D2205"/>
    <w:rsid w:val="008D2A6A"/>
    <w:rsid w:val="008D32F9"/>
    <w:rsid w:val="008D3AAC"/>
    <w:rsid w:val="008D3B7C"/>
    <w:rsid w:val="008D3BB1"/>
    <w:rsid w:val="008D4252"/>
    <w:rsid w:val="008D50FD"/>
    <w:rsid w:val="008D5BD4"/>
    <w:rsid w:val="008D636D"/>
    <w:rsid w:val="008D6443"/>
    <w:rsid w:val="008D7898"/>
    <w:rsid w:val="008D7D44"/>
    <w:rsid w:val="008E181E"/>
    <w:rsid w:val="008E1B58"/>
    <w:rsid w:val="008E1B59"/>
    <w:rsid w:val="008E1D38"/>
    <w:rsid w:val="008E1E6B"/>
    <w:rsid w:val="008E27A2"/>
    <w:rsid w:val="008E2939"/>
    <w:rsid w:val="008E3795"/>
    <w:rsid w:val="008E38C2"/>
    <w:rsid w:val="008E5B8C"/>
    <w:rsid w:val="008E5BA3"/>
    <w:rsid w:val="008E65D2"/>
    <w:rsid w:val="008E662B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709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3D61"/>
    <w:rsid w:val="009043A8"/>
    <w:rsid w:val="009048F1"/>
    <w:rsid w:val="00904A89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0823"/>
    <w:rsid w:val="00910835"/>
    <w:rsid w:val="00911242"/>
    <w:rsid w:val="00911536"/>
    <w:rsid w:val="00911EE4"/>
    <w:rsid w:val="009121EC"/>
    <w:rsid w:val="009137B6"/>
    <w:rsid w:val="009143D9"/>
    <w:rsid w:val="009146C5"/>
    <w:rsid w:val="00914A6E"/>
    <w:rsid w:val="00915EB4"/>
    <w:rsid w:val="009164D4"/>
    <w:rsid w:val="0091700D"/>
    <w:rsid w:val="00917310"/>
    <w:rsid w:val="00917D65"/>
    <w:rsid w:val="00917DAA"/>
    <w:rsid w:val="00920A73"/>
    <w:rsid w:val="00920EDC"/>
    <w:rsid w:val="00921162"/>
    <w:rsid w:val="0092130B"/>
    <w:rsid w:val="009216E6"/>
    <w:rsid w:val="00921A65"/>
    <w:rsid w:val="00921E07"/>
    <w:rsid w:val="0092215F"/>
    <w:rsid w:val="0092250F"/>
    <w:rsid w:val="00922C2E"/>
    <w:rsid w:val="00924023"/>
    <w:rsid w:val="00924084"/>
    <w:rsid w:val="009256B0"/>
    <w:rsid w:val="00925968"/>
    <w:rsid w:val="00925BBB"/>
    <w:rsid w:val="00925BC0"/>
    <w:rsid w:val="009264EB"/>
    <w:rsid w:val="009268C3"/>
    <w:rsid w:val="00926B9B"/>
    <w:rsid w:val="009301CE"/>
    <w:rsid w:val="00930703"/>
    <w:rsid w:val="00930C02"/>
    <w:rsid w:val="00931331"/>
    <w:rsid w:val="00931C02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B65"/>
    <w:rsid w:val="00935D6A"/>
    <w:rsid w:val="00935F68"/>
    <w:rsid w:val="00936C37"/>
    <w:rsid w:val="00937060"/>
    <w:rsid w:val="00937998"/>
    <w:rsid w:val="009400FF"/>
    <w:rsid w:val="009401FD"/>
    <w:rsid w:val="009409D3"/>
    <w:rsid w:val="00940DBA"/>
    <w:rsid w:val="00941314"/>
    <w:rsid w:val="009418E3"/>
    <w:rsid w:val="009425DB"/>
    <w:rsid w:val="00942D9D"/>
    <w:rsid w:val="00943F04"/>
    <w:rsid w:val="009440C8"/>
    <w:rsid w:val="00944496"/>
    <w:rsid w:val="0094473B"/>
    <w:rsid w:val="00945B09"/>
    <w:rsid w:val="00945D08"/>
    <w:rsid w:val="00946502"/>
    <w:rsid w:val="00947333"/>
    <w:rsid w:val="00950501"/>
    <w:rsid w:val="009506C7"/>
    <w:rsid w:val="00950AE9"/>
    <w:rsid w:val="00950FB1"/>
    <w:rsid w:val="00951870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AD0"/>
    <w:rsid w:val="00955F5E"/>
    <w:rsid w:val="00956F3C"/>
    <w:rsid w:val="00957083"/>
    <w:rsid w:val="009570C7"/>
    <w:rsid w:val="0095765D"/>
    <w:rsid w:val="00957CDE"/>
    <w:rsid w:val="00960589"/>
    <w:rsid w:val="00960A6D"/>
    <w:rsid w:val="00961677"/>
    <w:rsid w:val="00961C5F"/>
    <w:rsid w:val="00961CDD"/>
    <w:rsid w:val="00961D95"/>
    <w:rsid w:val="00962264"/>
    <w:rsid w:val="00962AFD"/>
    <w:rsid w:val="00962C00"/>
    <w:rsid w:val="00962D74"/>
    <w:rsid w:val="00962FF1"/>
    <w:rsid w:val="00963FD2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601"/>
    <w:rsid w:val="00970724"/>
    <w:rsid w:val="0097087D"/>
    <w:rsid w:val="00970B55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2E0"/>
    <w:rsid w:val="0097580F"/>
    <w:rsid w:val="009758C0"/>
    <w:rsid w:val="009759C7"/>
    <w:rsid w:val="00975D42"/>
    <w:rsid w:val="0097617D"/>
    <w:rsid w:val="00976319"/>
    <w:rsid w:val="00976499"/>
    <w:rsid w:val="0097673F"/>
    <w:rsid w:val="00976BFC"/>
    <w:rsid w:val="00976C7D"/>
    <w:rsid w:val="009776F0"/>
    <w:rsid w:val="0098015F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5E2F"/>
    <w:rsid w:val="0098692C"/>
    <w:rsid w:val="00986A40"/>
    <w:rsid w:val="00986CF5"/>
    <w:rsid w:val="00986EA1"/>
    <w:rsid w:val="0099015E"/>
    <w:rsid w:val="009901E6"/>
    <w:rsid w:val="009912CF"/>
    <w:rsid w:val="0099153B"/>
    <w:rsid w:val="0099198E"/>
    <w:rsid w:val="00991AA7"/>
    <w:rsid w:val="0099262D"/>
    <w:rsid w:val="009937F3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97F69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56DC"/>
    <w:rsid w:val="009A6465"/>
    <w:rsid w:val="009A6C68"/>
    <w:rsid w:val="009A78A4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472A"/>
    <w:rsid w:val="009B478D"/>
    <w:rsid w:val="009B761C"/>
    <w:rsid w:val="009B7DBB"/>
    <w:rsid w:val="009C01EB"/>
    <w:rsid w:val="009C12ED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474"/>
    <w:rsid w:val="009D2E5C"/>
    <w:rsid w:val="009D3D4F"/>
    <w:rsid w:val="009D5C74"/>
    <w:rsid w:val="009D615E"/>
    <w:rsid w:val="009D65AF"/>
    <w:rsid w:val="009D6AAF"/>
    <w:rsid w:val="009D70CC"/>
    <w:rsid w:val="009E0031"/>
    <w:rsid w:val="009E0B5C"/>
    <w:rsid w:val="009E0FE3"/>
    <w:rsid w:val="009E177E"/>
    <w:rsid w:val="009E29EC"/>
    <w:rsid w:val="009E2B50"/>
    <w:rsid w:val="009E2C03"/>
    <w:rsid w:val="009E2CE6"/>
    <w:rsid w:val="009E3607"/>
    <w:rsid w:val="009E3942"/>
    <w:rsid w:val="009E4922"/>
    <w:rsid w:val="009E4C76"/>
    <w:rsid w:val="009E598D"/>
    <w:rsid w:val="009E63C4"/>
    <w:rsid w:val="009E65D1"/>
    <w:rsid w:val="009E6CBF"/>
    <w:rsid w:val="009E73F8"/>
    <w:rsid w:val="009E76A0"/>
    <w:rsid w:val="009E78F2"/>
    <w:rsid w:val="009E7C77"/>
    <w:rsid w:val="009F01D3"/>
    <w:rsid w:val="009F01F8"/>
    <w:rsid w:val="009F0A7F"/>
    <w:rsid w:val="009F108C"/>
    <w:rsid w:val="009F1340"/>
    <w:rsid w:val="009F1666"/>
    <w:rsid w:val="009F1A19"/>
    <w:rsid w:val="009F1AB3"/>
    <w:rsid w:val="009F49F0"/>
    <w:rsid w:val="009F5AED"/>
    <w:rsid w:val="009F686B"/>
    <w:rsid w:val="009F6BA5"/>
    <w:rsid w:val="009F7C09"/>
    <w:rsid w:val="009F7D3C"/>
    <w:rsid w:val="009F7D74"/>
    <w:rsid w:val="00A00CD1"/>
    <w:rsid w:val="00A00E6A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4E39"/>
    <w:rsid w:val="00A053E2"/>
    <w:rsid w:val="00A05FDB"/>
    <w:rsid w:val="00A07662"/>
    <w:rsid w:val="00A076FF"/>
    <w:rsid w:val="00A100B0"/>
    <w:rsid w:val="00A105D1"/>
    <w:rsid w:val="00A1097E"/>
    <w:rsid w:val="00A10B85"/>
    <w:rsid w:val="00A11627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661"/>
    <w:rsid w:val="00A16ADF"/>
    <w:rsid w:val="00A16B93"/>
    <w:rsid w:val="00A16BA7"/>
    <w:rsid w:val="00A174F8"/>
    <w:rsid w:val="00A220BC"/>
    <w:rsid w:val="00A22642"/>
    <w:rsid w:val="00A22652"/>
    <w:rsid w:val="00A22E71"/>
    <w:rsid w:val="00A2333F"/>
    <w:rsid w:val="00A23C09"/>
    <w:rsid w:val="00A24150"/>
    <w:rsid w:val="00A2415A"/>
    <w:rsid w:val="00A2456A"/>
    <w:rsid w:val="00A24BB7"/>
    <w:rsid w:val="00A24C82"/>
    <w:rsid w:val="00A25DD2"/>
    <w:rsid w:val="00A25E48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A2C"/>
    <w:rsid w:val="00A32E71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7DB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3AD1"/>
    <w:rsid w:val="00A549BD"/>
    <w:rsid w:val="00A54BA8"/>
    <w:rsid w:val="00A54F1F"/>
    <w:rsid w:val="00A554A4"/>
    <w:rsid w:val="00A555CB"/>
    <w:rsid w:val="00A55676"/>
    <w:rsid w:val="00A566CB"/>
    <w:rsid w:val="00A568F7"/>
    <w:rsid w:val="00A56ADE"/>
    <w:rsid w:val="00A57DD8"/>
    <w:rsid w:val="00A57F55"/>
    <w:rsid w:val="00A60100"/>
    <w:rsid w:val="00A602DB"/>
    <w:rsid w:val="00A61C33"/>
    <w:rsid w:val="00A6236A"/>
    <w:rsid w:val="00A62906"/>
    <w:rsid w:val="00A62CCB"/>
    <w:rsid w:val="00A636F2"/>
    <w:rsid w:val="00A63F6E"/>
    <w:rsid w:val="00A64C88"/>
    <w:rsid w:val="00A64EDD"/>
    <w:rsid w:val="00A65F29"/>
    <w:rsid w:val="00A66292"/>
    <w:rsid w:val="00A66B78"/>
    <w:rsid w:val="00A66FD0"/>
    <w:rsid w:val="00A67792"/>
    <w:rsid w:val="00A678F4"/>
    <w:rsid w:val="00A679E0"/>
    <w:rsid w:val="00A67DCA"/>
    <w:rsid w:val="00A67E63"/>
    <w:rsid w:val="00A701CA"/>
    <w:rsid w:val="00A7124A"/>
    <w:rsid w:val="00A71857"/>
    <w:rsid w:val="00A71ADA"/>
    <w:rsid w:val="00A72C5F"/>
    <w:rsid w:val="00A72E5B"/>
    <w:rsid w:val="00A7316D"/>
    <w:rsid w:val="00A73D2D"/>
    <w:rsid w:val="00A73F7A"/>
    <w:rsid w:val="00A74457"/>
    <w:rsid w:val="00A74811"/>
    <w:rsid w:val="00A759B5"/>
    <w:rsid w:val="00A7603A"/>
    <w:rsid w:val="00A7699E"/>
    <w:rsid w:val="00A76CDD"/>
    <w:rsid w:val="00A76E39"/>
    <w:rsid w:val="00A77504"/>
    <w:rsid w:val="00A77A6A"/>
    <w:rsid w:val="00A77CD0"/>
    <w:rsid w:val="00A77DCB"/>
    <w:rsid w:val="00A77ECD"/>
    <w:rsid w:val="00A77F20"/>
    <w:rsid w:val="00A8026A"/>
    <w:rsid w:val="00A803A2"/>
    <w:rsid w:val="00A807CD"/>
    <w:rsid w:val="00A807FE"/>
    <w:rsid w:val="00A81923"/>
    <w:rsid w:val="00A81AA1"/>
    <w:rsid w:val="00A82105"/>
    <w:rsid w:val="00A82813"/>
    <w:rsid w:val="00A82F81"/>
    <w:rsid w:val="00A832A2"/>
    <w:rsid w:val="00A8369B"/>
    <w:rsid w:val="00A83894"/>
    <w:rsid w:val="00A839A4"/>
    <w:rsid w:val="00A839C9"/>
    <w:rsid w:val="00A83FC8"/>
    <w:rsid w:val="00A85BEE"/>
    <w:rsid w:val="00A85F3F"/>
    <w:rsid w:val="00A863C7"/>
    <w:rsid w:val="00A866EA"/>
    <w:rsid w:val="00A86713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2C54"/>
    <w:rsid w:val="00A93C34"/>
    <w:rsid w:val="00A94B6E"/>
    <w:rsid w:val="00A94D92"/>
    <w:rsid w:val="00A94E82"/>
    <w:rsid w:val="00A95025"/>
    <w:rsid w:val="00A95373"/>
    <w:rsid w:val="00A955B1"/>
    <w:rsid w:val="00A95AB3"/>
    <w:rsid w:val="00A95BC0"/>
    <w:rsid w:val="00A95C5B"/>
    <w:rsid w:val="00A95D13"/>
    <w:rsid w:val="00A96067"/>
    <w:rsid w:val="00A973FA"/>
    <w:rsid w:val="00A97D30"/>
    <w:rsid w:val="00A97FF5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6EA6"/>
    <w:rsid w:val="00AA7B55"/>
    <w:rsid w:val="00AA7DD9"/>
    <w:rsid w:val="00AB012B"/>
    <w:rsid w:val="00AB1152"/>
    <w:rsid w:val="00AB16AE"/>
    <w:rsid w:val="00AB18ED"/>
    <w:rsid w:val="00AB1E56"/>
    <w:rsid w:val="00AB22D4"/>
    <w:rsid w:val="00AB2A44"/>
    <w:rsid w:val="00AB3B11"/>
    <w:rsid w:val="00AB4019"/>
    <w:rsid w:val="00AB473E"/>
    <w:rsid w:val="00AB48FB"/>
    <w:rsid w:val="00AB4A6C"/>
    <w:rsid w:val="00AB4D9A"/>
    <w:rsid w:val="00AB4DCD"/>
    <w:rsid w:val="00AB55AD"/>
    <w:rsid w:val="00AB564D"/>
    <w:rsid w:val="00AB56A6"/>
    <w:rsid w:val="00AB58F1"/>
    <w:rsid w:val="00AB6957"/>
    <w:rsid w:val="00AC1F6B"/>
    <w:rsid w:val="00AC2190"/>
    <w:rsid w:val="00AC2433"/>
    <w:rsid w:val="00AC3109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C7F9C"/>
    <w:rsid w:val="00AD0188"/>
    <w:rsid w:val="00AD05F8"/>
    <w:rsid w:val="00AD09F6"/>
    <w:rsid w:val="00AD175F"/>
    <w:rsid w:val="00AD2016"/>
    <w:rsid w:val="00AD3075"/>
    <w:rsid w:val="00AD35F6"/>
    <w:rsid w:val="00AD3D22"/>
    <w:rsid w:val="00AD448C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7AB"/>
    <w:rsid w:val="00AE3885"/>
    <w:rsid w:val="00AE3A3E"/>
    <w:rsid w:val="00AE3CBB"/>
    <w:rsid w:val="00AE3E14"/>
    <w:rsid w:val="00AE4EAF"/>
    <w:rsid w:val="00AE6FE9"/>
    <w:rsid w:val="00AF02D7"/>
    <w:rsid w:val="00AF059D"/>
    <w:rsid w:val="00AF0822"/>
    <w:rsid w:val="00AF12A8"/>
    <w:rsid w:val="00AF1A64"/>
    <w:rsid w:val="00AF1CE3"/>
    <w:rsid w:val="00AF2420"/>
    <w:rsid w:val="00AF38A9"/>
    <w:rsid w:val="00AF3BD0"/>
    <w:rsid w:val="00AF4893"/>
    <w:rsid w:val="00AF6504"/>
    <w:rsid w:val="00AF6D27"/>
    <w:rsid w:val="00AF6F55"/>
    <w:rsid w:val="00AF717E"/>
    <w:rsid w:val="00AF76A2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08A"/>
    <w:rsid w:val="00B05907"/>
    <w:rsid w:val="00B05E91"/>
    <w:rsid w:val="00B05EDB"/>
    <w:rsid w:val="00B06672"/>
    <w:rsid w:val="00B0732F"/>
    <w:rsid w:val="00B077E2"/>
    <w:rsid w:val="00B078EF"/>
    <w:rsid w:val="00B103A6"/>
    <w:rsid w:val="00B104F5"/>
    <w:rsid w:val="00B1163A"/>
    <w:rsid w:val="00B12A8C"/>
    <w:rsid w:val="00B144F7"/>
    <w:rsid w:val="00B15657"/>
    <w:rsid w:val="00B16055"/>
    <w:rsid w:val="00B16414"/>
    <w:rsid w:val="00B16D3B"/>
    <w:rsid w:val="00B16F8A"/>
    <w:rsid w:val="00B16FF2"/>
    <w:rsid w:val="00B172A3"/>
    <w:rsid w:val="00B17E4A"/>
    <w:rsid w:val="00B2020D"/>
    <w:rsid w:val="00B207D8"/>
    <w:rsid w:val="00B20B15"/>
    <w:rsid w:val="00B20C7E"/>
    <w:rsid w:val="00B2126A"/>
    <w:rsid w:val="00B21333"/>
    <w:rsid w:val="00B214F0"/>
    <w:rsid w:val="00B218DC"/>
    <w:rsid w:val="00B21DD6"/>
    <w:rsid w:val="00B21FD2"/>
    <w:rsid w:val="00B231D6"/>
    <w:rsid w:val="00B2425F"/>
    <w:rsid w:val="00B24E3E"/>
    <w:rsid w:val="00B25A67"/>
    <w:rsid w:val="00B26C68"/>
    <w:rsid w:val="00B275AD"/>
    <w:rsid w:val="00B2769D"/>
    <w:rsid w:val="00B301D9"/>
    <w:rsid w:val="00B30A89"/>
    <w:rsid w:val="00B30DFD"/>
    <w:rsid w:val="00B31837"/>
    <w:rsid w:val="00B3248C"/>
    <w:rsid w:val="00B32931"/>
    <w:rsid w:val="00B3356E"/>
    <w:rsid w:val="00B33C41"/>
    <w:rsid w:val="00B33C58"/>
    <w:rsid w:val="00B33DCE"/>
    <w:rsid w:val="00B33E0A"/>
    <w:rsid w:val="00B34B0B"/>
    <w:rsid w:val="00B35C6B"/>
    <w:rsid w:val="00B35E90"/>
    <w:rsid w:val="00B368B6"/>
    <w:rsid w:val="00B37621"/>
    <w:rsid w:val="00B37CF0"/>
    <w:rsid w:val="00B37EA8"/>
    <w:rsid w:val="00B400A7"/>
    <w:rsid w:val="00B40322"/>
    <w:rsid w:val="00B406C1"/>
    <w:rsid w:val="00B4105F"/>
    <w:rsid w:val="00B4182A"/>
    <w:rsid w:val="00B41DA9"/>
    <w:rsid w:val="00B4214B"/>
    <w:rsid w:val="00B444BC"/>
    <w:rsid w:val="00B44711"/>
    <w:rsid w:val="00B4587A"/>
    <w:rsid w:val="00B46B5B"/>
    <w:rsid w:val="00B47370"/>
    <w:rsid w:val="00B4783C"/>
    <w:rsid w:val="00B50847"/>
    <w:rsid w:val="00B50FB1"/>
    <w:rsid w:val="00B511C5"/>
    <w:rsid w:val="00B512AE"/>
    <w:rsid w:val="00B5136F"/>
    <w:rsid w:val="00B52252"/>
    <w:rsid w:val="00B52860"/>
    <w:rsid w:val="00B52C53"/>
    <w:rsid w:val="00B52C70"/>
    <w:rsid w:val="00B52D9C"/>
    <w:rsid w:val="00B52DA3"/>
    <w:rsid w:val="00B54B2C"/>
    <w:rsid w:val="00B55108"/>
    <w:rsid w:val="00B55646"/>
    <w:rsid w:val="00B55B7E"/>
    <w:rsid w:val="00B56C9D"/>
    <w:rsid w:val="00B57014"/>
    <w:rsid w:val="00B57366"/>
    <w:rsid w:val="00B574A8"/>
    <w:rsid w:val="00B57AF1"/>
    <w:rsid w:val="00B607D7"/>
    <w:rsid w:val="00B60956"/>
    <w:rsid w:val="00B60A29"/>
    <w:rsid w:val="00B6155E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783"/>
    <w:rsid w:val="00B70F11"/>
    <w:rsid w:val="00B7172C"/>
    <w:rsid w:val="00B719B8"/>
    <w:rsid w:val="00B71DD2"/>
    <w:rsid w:val="00B71E99"/>
    <w:rsid w:val="00B72787"/>
    <w:rsid w:val="00B734A3"/>
    <w:rsid w:val="00B735E3"/>
    <w:rsid w:val="00B737D9"/>
    <w:rsid w:val="00B7488F"/>
    <w:rsid w:val="00B748F1"/>
    <w:rsid w:val="00B75052"/>
    <w:rsid w:val="00B75DE1"/>
    <w:rsid w:val="00B75ECA"/>
    <w:rsid w:val="00B7675F"/>
    <w:rsid w:val="00B77513"/>
    <w:rsid w:val="00B777A7"/>
    <w:rsid w:val="00B80ACC"/>
    <w:rsid w:val="00B80CBD"/>
    <w:rsid w:val="00B817D5"/>
    <w:rsid w:val="00B825D4"/>
    <w:rsid w:val="00B826E2"/>
    <w:rsid w:val="00B82A40"/>
    <w:rsid w:val="00B82B7F"/>
    <w:rsid w:val="00B836DA"/>
    <w:rsid w:val="00B83870"/>
    <w:rsid w:val="00B83A6A"/>
    <w:rsid w:val="00B83A8F"/>
    <w:rsid w:val="00B840C3"/>
    <w:rsid w:val="00B84934"/>
    <w:rsid w:val="00B84AA9"/>
    <w:rsid w:val="00B84DD3"/>
    <w:rsid w:val="00B850E9"/>
    <w:rsid w:val="00B8677E"/>
    <w:rsid w:val="00B86AE5"/>
    <w:rsid w:val="00B86E82"/>
    <w:rsid w:val="00B9032E"/>
    <w:rsid w:val="00B908E2"/>
    <w:rsid w:val="00B91043"/>
    <w:rsid w:val="00B91050"/>
    <w:rsid w:val="00B91421"/>
    <w:rsid w:val="00B91971"/>
    <w:rsid w:val="00B9199E"/>
    <w:rsid w:val="00B92827"/>
    <w:rsid w:val="00B934D5"/>
    <w:rsid w:val="00B94860"/>
    <w:rsid w:val="00B9495F"/>
    <w:rsid w:val="00B94F66"/>
    <w:rsid w:val="00B9538D"/>
    <w:rsid w:val="00B955F9"/>
    <w:rsid w:val="00B95CC4"/>
    <w:rsid w:val="00B95D6D"/>
    <w:rsid w:val="00B96216"/>
    <w:rsid w:val="00B97CB3"/>
    <w:rsid w:val="00BA0030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48BB"/>
    <w:rsid w:val="00BA5189"/>
    <w:rsid w:val="00BA5358"/>
    <w:rsid w:val="00BA56AB"/>
    <w:rsid w:val="00BA5C93"/>
    <w:rsid w:val="00BA60BF"/>
    <w:rsid w:val="00BA631F"/>
    <w:rsid w:val="00BA63CF"/>
    <w:rsid w:val="00BA6448"/>
    <w:rsid w:val="00BB01B7"/>
    <w:rsid w:val="00BB0B40"/>
    <w:rsid w:val="00BB16A4"/>
    <w:rsid w:val="00BB1D38"/>
    <w:rsid w:val="00BB1D9C"/>
    <w:rsid w:val="00BB26DB"/>
    <w:rsid w:val="00BB31C6"/>
    <w:rsid w:val="00BB3503"/>
    <w:rsid w:val="00BB368E"/>
    <w:rsid w:val="00BB3926"/>
    <w:rsid w:val="00BB3A46"/>
    <w:rsid w:val="00BB4702"/>
    <w:rsid w:val="00BB4C96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EFF"/>
    <w:rsid w:val="00BB7F7D"/>
    <w:rsid w:val="00BC042F"/>
    <w:rsid w:val="00BC117F"/>
    <w:rsid w:val="00BC11D5"/>
    <w:rsid w:val="00BC128D"/>
    <w:rsid w:val="00BC1720"/>
    <w:rsid w:val="00BC1BAE"/>
    <w:rsid w:val="00BC2029"/>
    <w:rsid w:val="00BC26DF"/>
    <w:rsid w:val="00BC2778"/>
    <w:rsid w:val="00BC30DD"/>
    <w:rsid w:val="00BC3FC2"/>
    <w:rsid w:val="00BC41BD"/>
    <w:rsid w:val="00BC48C2"/>
    <w:rsid w:val="00BC590B"/>
    <w:rsid w:val="00BC70FF"/>
    <w:rsid w:val="00BC7B16"/>
    <w:rsid w:val="00BD0404"/>
    <w:rsid w:val="00BD07D5"/>
    <w:rsid w:val="00BD1785"/>
    <w:rsid w:val="00BD1B97"/>
    <w:rsid w:val="00BD2B90"/>
    <w:rsid w:val="00BD306B"/>
    <w:rsid w:val="00BD3BA1"/>
    <w:rsid w:val="00BD43AE"/>
    <w:rsid w:val="00BD48F4"/>
    <w:rsid w:val="00BD574C"/>
    <w:rsid w:val="00BD5D41"/>
    <w:rsid w:val="00BD66AD"/>
    <w:rsid w:val="00BD6E8D"/>
    <w:rsid w:val="00BD6FEC"/>
    <w:rsid w:val="00BD774B"/>
    <w:rsid w:val="00BD77D9"/>
    <w:rsid w:val="00BE01D5"/>
    <w:rsid w:val="00BE02BB"/>
    <w:rsid w:val="00BE070A"/>
    <w:rsid w:val="00BE071E"/>
    <w:rsid w:val="00BE095E"/>
    <w:rsid w:val="00BE0E6E"/>
    <w:rsid w:val="00BE0F88"/>
    <w:rsid w:val="00BE11B9"/>
    <w:rsid w:val="00BE2236"/>
    <w:rsid w:val="00BE2777"/>
    <w:rsid w:val="00BE2ADA"/>
    <w:rsid w:val="00BE2C31"/>
    <w:rsid w:val="00BE2C44"/>
    <w:rsid w:val="00BE3309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EC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603"/>
    <w:rsid w:val="00BF6F7F"/>
    <w:rsid w:val="00BF711B"/>
    <w:rsid w:val="00BF78A3"/>
    <w:rsid w:val="00C003F2"/>
    <w:rsid w:val="00C00817"/>
    <w:rsid w:val="00C00B07"/>
    <w:rsid w:val="00C00D1E"/>
    <w:rsid w:val="00C0113B"/>
    <w:rsid w:val="00C02547"/>
    <w:rsid w:val="00C028B3"/>
    <w:rsid w:val="00C02EE3"/>
    <w:rsid w:val="00C04100"/>
    <w:rsid w:val="00C04272"/>
    <w:rsid w:val="00C05DE6"/>
    <w:rsid w:val="00C05E0A"/>
    <w:rsid w:val="00C07469"/>
    <w:rsid w:val="00C07484"/>
    <w:rsid w:val="00C07A18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2EDA"/>
    <w:rsid w:val="00C13DB6"/>
    <w:rsid w:val="00C149E6"/>
    <w:rsid w:val="00C16487"/>
    <w:rsid w:val="00C1658A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3636"/>
    <w:rsid w:val="00C23920"/>
    <w:rsid w:val="00C251A4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0D7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2ED7"/>
    <w:rsid w:val="00C43C77"/>
    <w:rsid w:val="00C445A1"/>
    <w:rsid w:val="00C4497D"/>
    <w:rsid w:val="00C46BDE"/>
    <w:rsid w:val="00C46D03"/>
    <w:rsid w:val="00C46FF0"/>
    <w:rsid w:val="00C470E0"/>
    <w:rsid w:val="00C476BB"/>
    <w:rsid w:val="00C47CB0"/>
    <w:rsid w:val="00C47CED"/>
    <w:rsid w:val="00C50796"/>
    <w:rsid w:val="00C50895"/>
    <w:rsid w:val="00C519E7"/>
    <w:rsid w:val="00C51D40"/>
    <w:rsid w:val="00C521A5"/>
    <w:rsid w:val="00C527E4"/>
    <w:rsid w:val="00C52F48"/>
    <w:rsid w:val="00C53283"/>
    <w:rsid w:val="00C53B23"/>
    <w:rsid w:val="00C54A75"/>
    <w:rsid w:val="00C555BC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6F96"/>
    <w:rsid w:val="00C67C4E"/>
    <w:rsid w:val="00C67DA3"/>
    <w:rsid w:val="00C70367"/>
    <w:rsid w:val="00C708BF"/>
    <w:rsid w:val="00C70B68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2C2"/>
    <w:rsid w:val="00C81388"/>
    <w:rsid w:val="00C815D2"/>
    <w:rsid w:val="00C819DF"/>
    <w:rsid w:val="00C81C0D"/>
    <w:rsid w:val="00C8283C"/>
    <w:rsid w:val="00C82BB3"/>
    <w:rsid w:val="00C83707"/>
    <w:rsid w:val="00C845ED"/>
    <w:rsid w:val="00C84A32"/>
    <w:rsid w:val="00C84BBF"/>
    <w:rsid w:val="00C85214"/>
    <w:rsid w:val="00C852F7"/>
    <w:rsid w:val="00C85DCC"/>
    <w:rsid w:val="00C861D2"/>
    <w:rsid w:val="00C862A7"/>
    <w:rsid w:val="00C86985"/>
    <w:rsid w:val="00C86BD2"/>
    <w:rsid w:val="00C87088"/>
    <w:rsid w:val="00C870D1"/>
    <w:rsid w:val="00C90EE0"/>
    <w:rsid w:val="00C9113F"/>
    <w:rsid w:val="00C9150E"/>
    <w:rsid w:val="00C91A26"/>
    <w:rsid w:val="00C91F43"/>
    <w:rsid w:val="00C92A21"/>
    <w:rsid w:val="00C92E07"/>
    <w:rsid w:val="00C935BF"/>
    <w:rsid w:val="00C93F01"/>
    <w:rsid w:val="00C944F5"/>
    <w:rsid w:val="00C94614"/>
    <w:rsid w:val="00C948DA"/>
    <w:rsid w:val="00C94B9B"/>
    <w:rsid w:val="00C956EA"/>
    <w:rsid w:val="00C95AD2"/>
    <w:rsid w:val="00C95ECE"/>
    <w:rsid w:val="00C95F4A"/>
    <w:rsid w:val="00C9607A"/>
    <w:rsid w:val="00C96189"/>
    <w:rsid w:val="00C9671C"/>
    <w:rsid w:val="00C96F7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A7BAF"/>
    <w:rsid w:val="00CB014C"/>
    <w:rsid w:val="00CB1950"/>
    <w:rsid w:val="00CB1C8C"/>
    <w:rsid w:val="00CB204F"/>
    <w:rsid w:val="00CB228A"/>
    <w:rsid w:val="00CB2367"/>
    <w:rsid w:val="00CB2EA6"/>
    <w:rsid w:val="00CB495C"/>
    <w:rsid w:val="00CB4B94"/>
    <w:rsid w:val="00CB5952"/>
    <w:rsid w:val="00CB63EC"/>
    <w:rsid w:val="00CB659D"/>
    <w:rsid w:val="00CB7540"/>
    <w:rsid w:val="00CB76FC"/>
    <w:rsid w:val="00CB771C"/>
    <w:rsid w:val="00CB7883"/>
    <w:rsid w:val="00CC09DF"/>
    <w:rsid w:val="00CC0AC1"/>
    <w:rsid w:val="00CC0AF2"/>
    <w:rsid w:val="00CC104A"/>
    <w:rsid w:val="00CC12D0"/>
    <w:rsid w:val="00CC1405"/>
    <w:rsid w:val="00CC18C2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0B89"/>
    <w:rsid w:val="00CD11F2"/>
    <w:rsid w:val="00CD1486"/>
    <w:rsid w:val="00CD15B6"/>
    <w:rsid w:val="00CD178B"/>
    <w:rsid w:val="00CD181F"/>
    <w:rsid w:val="00CD1FF7"/>
    <w:rsid w:val="00CD28F6"/>
    <w:rsid w:val="00CD2F67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C05"/>
    <w:rsid w:val="00CD7FC5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66E"/>
    <w:rsid w:val="00CE592F"/>
    <w:rsid w:val="00CE5E33"/>
    <w:rsid w:val="00CE618A"/>
    <w:rsid w:val="00CE7718"/>
    <w:rsid w:val="00CE772B"/>
    <w:rsid w:val="00CE7948"/>
    <w:rsid w:val="00CE79FD"/>
    <w:rsid w:val="00CE7A0F"/>
    <w:rsid w:val="00CF103F"/>
    <w:rsid w:val="00CF18F1"/>
    <w:rsid w:val="00CF212A"/>
    <w:rsid w:val="00CF26C6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5D0"/>
    <w:rsid w:val="00D00BD3"/>
    <w:rsid w:val="00D0198C"/>
    <w:rsid w:val="00D01BFE"/>
    <w:rsid w:val="00D01FE2"/>
    <w:rsid w:val="00D02410"/>
    <w:rsid w:val="00D0260A"/>
    <w:rsid w:val="00D027A5"/>
    <w:rsid w:val="00D0322A"/>
    <w:rsid w:val="00D049D8"/>
    <w:rsid w:val="00D053A9"/>
    <w:rsid w:val="00D05518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2EC3"/>
    <w:rsid w:val="00D139D7"/>
    <w:rsid w:val="00D13DA6"/>
    <w:rsid w:val="00D1425E"/>
    <w:rsid w:val="00D15B6C"/>
    <w:rsid w:val="00D15E9F"/>
    <w:rsid w:val="00D1617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531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1B6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6F5"/>
    <w:rsid w:val="00D41E13"/>
    <w:rsid w:val="00D42020"/>
    <w:rsid w:val="00D42641"/>
    <w:rsid w:val="00D42ABA"/>
    <w:rsid w:val="00D43515"/>
    <w:rsid w:val="00D43C27"/>
    <w:rsid w:val="00D441FB"/>
    <w:rsid w:val="00D44550"/>
    <w:rsid w:val="00D44621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1AFD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21E"/>
    <w:rsid w:val="00D5554D"/>
    <w:rsid w:val="00D557CC"/>
    <w:rsid w:val="00D5581A"/>
    <w:rsid w:val="00D5581F"/>
    <w:rsid w:val="00D577BF"/>
    <w:rsid w:val="00D57A90"/>
    <w:rsid w:val="00D57B4B"/>
    <w:rsid w:val="00D57F2C"/>
    <w:rsid w:val="00D60935"/>
    <w:rsid w:val="00D60FB6"/>
    <w:rsid w:val="00D61694"/>
    <w:rsid w:val="00D61CE1"/>
    <w:rsid w:val="00D62085"/>
    <w:rsid w:val="00D6220C"/>
    <w:rsid w:val="00D625B7"/>
    <w:rsid w:val="00D63136"/>
    <w:rsid w:val="00D636F2"/>
    <w:rsid w:val="00D63736"/>
    <w:rsid w:val="00D6422A"/>
    <w:rsid w:val="00D649AA"/>
    <w:rsid w:val="00D64C0A"/>
    <w:rsid w:val="00D64F74"/>
    <w:rsid w:val="00D65187"/>
    <w:rsid w:val="00D65C24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4BA"/>
    <w:rsid w:val="00D72636"/>
    <w:rsid w:val="00D72EE6"/>
    <w:rsid w:val="00D7305C"/>
    <w:rsid w:val="00D73B90"/>
    <w:rsid w:val="00D73E05"/>
    <w:rsid w:val="00D74215"/>
    <w:rsid w:val="00D74268"/>
    <w:rsid w:val="00D74CBC"/>
    <w:rsid w:val="00D750A3"/>
    <w:rsid w:val="00D750B4"/>
    <w:rsid w:val="00D75AAF"/>
    <w:rsid w:val="00D76DE2"/>
    <w:rsid w:val="00D76F1D"/>
    <w:rsid w:val="00D7745C"/>
    <w:rsid w:val="00D77876"/>
    <w:rsid w:val="00D7796F"/>
    <w:rsid w:val="00D77986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4390"/>
    <w:rsid w:val="00D84E5D"/>
    <w:rsid w:val="00D85507"/>
    <w:rsid w:val="00D85F9F"/>
    <w:rsid w:val="00D85FD3"/>
    <w:rsid w:val="00D871E0"/>
    <w:rsid w:val="00D87984"/>
    <w:rsid w:val="00D87C27"/>
    <w:rsid w:val="00D90232"/>
    <w:rsid w:val="00D9052A"/>
    <w:rsid w:val="00D9100A"/>
    <w:rsid w:val="00D917E1"/>
    <w:rsid w:val="00D91FFF"/>
    <w:rsid w:val="00D92355"/>
    <w:rsid w:val="00D93779"/>
    <w:rsid w:val="00D93D23"/>
    <w:rsid w:val="00D94933"/>
    <w:rsid w:val="00D94E43"/>
    <w:rsid w:val="00D95353"/>
    <w:rsid w:val="00D9545E"/>
    <w:rsid w:val="00D95F26"/>
    <w:rsid w:val="00D96439"/>
    <w:rsid w:val="00D96515"/>
    <w:rsid w:val="00D96A50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5C72"/>
    <w:rsid w:val="00DA61A6"/>
    <w:rsid w:val="00DA61D0"/>
    <w:rsid w:val="00DA63B3"/>
    <w:rsid w:val="00DA68F9"/>
    <w:rsid w:val="00DA6B47"/>
    <w:rsid w:val="00DA6DDA"/>
    <w:rsid w:val="00DA7260"/>
    <w:rsid w:val="00DA7390"/>
    <w:rsid w:val="00DB054C"/>
    <w:rsid w:val="00DB0645"/>
    <w:rsid w:val="00DB09CF"/>
    <w:rsid w:val="00DB0F03"/>
    <w:rsid w:val="00DB130D"/>
    <w:rsid w:val="00DB1B79"/>
    <w:rsid w:val="00DB316F"/>
    <w:rsid w:val="00DB37F0"/>
    <w:rsid w:val="00DB5566"/>
    <w:rsid w:val="00DB5A07"/>
    <w:rsid w:val="00DB6390"/>
    <w:rsid w:val="00DB64B1"/>
    <w:rsid w:val="00DB750E"/>
    <w:rsid w:val="00DB770C"/>
    <w:rsid w:val="00DB7E7C"/>
    <w:rsid w:val="00DC0318"/>
    <w:rsid w:val="00DC1BBA"/>
    <w:rsid w:val="00DC1D56"/>
    <w:rsid w:val="00DC2088"/>
    <w:rsid w:val="00DC2103"/>
    <w:rsid w:val="00DC22CF"/>
    <w:rsid w:val="00DC243C"/>
    <w:rsid w:val="00DC2F19"/>
    <w:rsid w:val="00DC3197"/>
    <w:rsid w:val="00DC3200"/>
    <w:rsid w:val="00DC343F"/>
    <w:rsid w:val="00DC3C65"/>
    <w:rsid w:val="00DC4702"/>
    <w:rsid w:val="00DC498E"/>
    <w:rsid w:val="00DC4D8D"/>
    <w:rsid w:val="00DC527D"/>
    <w:rsid w:val="00DC54A7"/>
    <w:rsid w:val="00DC64E1"/>
    <w:rsid w:val="00DC68F4"/>
    <w:rsid w:val="00DD023E"/>
    <w:rsid w:val="00DD05EF"/>
    <w:rsid w:val="00DD154C"/>
    <w:rsid w:val="00DD23AC"/>
    <w:rsid w:val="00DD2622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0AF"/>
    <w:rsid w:val="00DE0601"/>
    <w:rsid w:val="00DE10D4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0DED"/>
    <w:rsid w:val="00DF1586"/>
    <w:rsid w:val="00DF2113"/>
    <w:rsid w:val="00DF2F5C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A4C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4EED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2B8"/>
    <w:rsid w:val="00E15321"/>
    <w:rsid w:val="00E16D8C"/>
    <w:rsid w:val="00E17378"/>
    <w:rsid w:val="00E2055C"/>
    <w:rsid w:val="00E211B2"/>
    <w:rsid w:val="00E211EF"/>
    <w:rsid w:val="00E21A86"/>
    <w:rsid w:val="00E2276A"/>
    <w:rsid w:val="00E23D90"/>
    <w:rsid w:val="00E23EBC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432"/>
    <w:rsid w:val="00E315E4"/>
    <w:rsid w:val="00E31750"/>
    <w:rsid w:val="00E317CC"/>
    <w:rsid w:val="00E31EDD"/>
    <w:rsid w:val="00E32996"/>
    <w:rsid w:val="00E32AD1"/>
    <w:rsid w:val="00E32CA0"/>
    <w:rsid w:val="00E32F32"/>
    <w:rsid w:val="00E33FC7"/>
    <w:rsid w:val="00E34052"/>
    <w:rsid w:val="00E34D2E"/>
    <w:rsid w:val="00E34E20"/>
    <w:rsid w:val="00E352C9"/>
    <w:rsid w:val="00E35AEF"/>
    <w:rsid w:val="00E3661B"/>
    <w:rsid w:val="00E372F7"/>
    <w:rsid w:val="00E372FC"/>
    <w:rsid w:val="00E40045"/>
    <w:rsid w:val="00E409C4"/>
    <w:rsid w:val="00E40A97"/>
    <w:rsid w:val="00E40FCD"/>
    <w:rsid w:val="00E41F88"/>
    <w:rsid w:val="00E42AB3"/>
    <w:rsid w:val="00E42C1C"/>
    <w:rsid w:val="00E43CC9"/>
    <w:rsid w:val="00E43E40"/>
    <w:rsid w:val="00E44600"/>
    <w:rsid w:val="00E451BA"/>
    <w:rsid w:val="00E45413"/>
    <w:rsid w:val="00E45CE0"/>
    <w:rsid w:val="00E45D20"/>
    <w:rsid w:val="00E47059"/>
    <w:rsid w:val="00E472E8"/>
    <w:rsid w:val="00E4735C"/>
    <w:rsid w:val="00E4757D"/>
    <w:rsid w:val="00E47D6A"/>
    <w:rsid w:val="00E503A2"/>
    <w:rsid w:val="00E50691"/>
    <w:rsid w:val="00E517C5"/>
    <w:rsid w:val="00E52C57"/>
    <w:rsid w:val="00E53CFA"/>
    <w:rsid w:val="00E5421B"/>
    <w:rsid w:val="00E5569E"/>
    <w:rsid w:val="00E558CA"/>
    <w:rsid w:val="00E56264"/>
    <w:rsid w:val="00E5669A"/>
    <w:rsid w:val="00E57138"/>
    <w:rsid w:val="00E57C02"/>
    <w:rsid w:val="00E57C34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AC4"/>
    <w:rsid w:val="00E64D74"/>
    <w:rsid w:val="00E650A7"/>
    <w:rsid w:val="00E657CA"/>
    <w:rsid w:val="00E65AF9"/>
    <w:rsid w:val="00E65C0B"/>
    <w:rsid w:val="00E65DE2"/>
    <w:rsid w:val="00E66221"/>
    <w:rsid w:val="00E666D0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39E"/>
    <w:rsid w:val="00E72924"/>
    <w:rsid w:val="00E7292E"/>
    <w:rsid w:val="00E72C58"/>
    <w:rsid w:val="00E72DEA"/>
    <w:rsid w:val="00E7306E"/>
    <w:rsid w:val="00E74300"/>
    <w:rsid w:val="00E743C4"/>
    <w:rsid w:val="00E743E4"/>
    <w:rsid w:val="00E74B7B"/>
    <w:rsid w:val="00E74FFC"/>
    <w:rsid w:val="00E75C82"/>
    <w:rsid w:val="00E75D7F"/>
    <w:rsid w:val="00E75F68"/>
    <w:rsid w:val="00E75FF5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39A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038"/>
    <w:rsid w:val="00EA385F"/>
    <w:rsid w:val="00EA4B57"/>
    <w:rsid w:val="00EA4DBE"/>
    <w:rsid w:val="00EA52BD"/>
    <w:rsid w:val="00EA6980"/>
    <w:rsid w:val="00EB0302"/>
    <w:rsid w:val="00EB08CD"/>
    <w:rsid w:val="00EB115E"/>
    <w:rsid w:val="00EB13C1"/>
    <w:rsid w:val="00EB19DE"/>
    <w:rsid w:val="00EB29C7"/>
    <w:rsid w:val="00EB2C1C"/>
    <w:rsid w:val="00EB33FF"/>
    <w:rsid w:val="00EB354B"/>
    <w:rsid w:val="00EB3E7F"/>
    <w:rsid w:val="00EB42A7"/>
    <w:rsid w:val="00EB52DB"/>
    <w:rsid w:val="00EB66AA"/>
    <w:rsid w:val="00EB707B"/>
    <w:rsid w:val="00EB776C"/>
    <w:rsid w:val="00EC00DF"/>
    <w:rsid w:val="00EC06A5"/>
    <w:rsid w:val="00EC0C29"/>
    <w:rsid w:val="00EC1A37"/>
    <w:rsid w:val="00EC1ADA"/>
    <w:rsid w:val="00EC1C1F"/>
    <w:rsid w:val="00EC1E98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C7CD5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6C22"/>
    <w:rsid w:val="00ED7F4F"/>
    <w:rsid w:val="00EE00CE"/>
    <w:rsid w:val="00EE03CB"/>
    <w:rsid w:val="00EE12F1"/>
    <w:rsid w:val="00EE301A"/>
    <w:rsid w:val="00EE31DA"/>
    <w:rsid w:val="00EE330D"/>
    <w:rsid w:val="00EE3A79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6CB7"/>
    <w:rsid w:val="00EE6D27"/>
    <w:rsid w:val="00EE7672"/>
    <w:rsid w:val="00EE771E"/>
    <w:rsid w:val="00EF0086"/>
    <w:rsid w:val="00EF10E1"/>
    <w:rsid w:val="00EF166C"/>
    <w:rsid w:val="00EF1C65"/>
    <w:rsid w:val="00EF1F8D"/>
    <w:rsid w:val="00EF2AC0"/>
    <w:rsid w:val="00EF2E87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6C72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5338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0DA"/>
    <w:rsid w:val="00F154BB"/>
    <w:rsid w:val="00F16225"/>
    <w:rsid w:val="00F16D62"/>
    <w:rsid w:val="00F2046D"/>
    <w:rsid w:val="00F211F4"/>
    <w:rsid w:val="00F2151B"/>
    <w:rsid w:val="00F21748"/>
    <w:rsid w:val="00F21823"/>
    <w:rsid w:val="00F21B89"/>
    <w:rsid w:val="00F22538"/>
    <w:rsid w:val="00F2389B"/>
    <w:rsid w:val="00F23C02"/>
    <w:rsid w:val="00F24452"/>
    <w:rsid w:val="00F24BED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0F2"/>
    <w:rsid w:val="00F31ACE"/>
    <w:rsid w:val="00F326C8"/>
    <w:rsid w:val="00F327FD"/>
    <w:rsid w:val="00F33015"/>
    <w:rsid w:val="00F331B1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5C63"/>
    <w:rsid w:val="00F363B0"/>
    <w:rsid w:val="00F365BC"/>
    <w:rsid w:val="00F36785"/>
    <w:rsid w:val="00F367AF"/>
    <w:rsid w:val="00F372FF"/>
    <w:rsid w:val="00F37AAC"/>
    <w:rsid w:val="00F37AF0"/>
    <w:rsid w:val="00F40BF6"/>
    <w:rsid w:val="00F41578"/>
    <w:rsid w:val="00F420A3"/>
    <w:rsid w:val="00F42112"/>
    <w:rsid w:val="00F42355"/>
    <w:rsid w:val="00F429B2"/>
    <w:rsid w:val="00F4310F"/>
    <w:rsid w:val="00F44558"/>
    <w:rsid w:val="00F44A27"/>
    <w:rsid w:val="00F44C85"/>
    <w:rsid w:val="00F44DAE"/>
    <w:rsid w:val="00F46206"/>
    <w:rsid w:val="00F46821"/>
    <w:rsid w:val="00F46C8D"/>
    <w:rsid w:val="00F47680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5B91"/>
    <w:rsid w:val="00F56055"/>
    <w:rsid w:val="00F56314"/>
    <w:rsid w:val="00F571AB"/>
    <w:rsid w:val="00F57D96"/>
    <w:rsid w:val="00F57FE8"/>
    <w:rsid w:val="00F60743"/>
    <w:rsid w:val="00F61369"/>
    <w:rsid w:val="00F613A0"/>
    <w:rsid w:val="00F62C9C"/>
    <w:rsid w:val="00F62D0A"/>
    <w:rsid w:val="00F641F6"/>
    <w:rsid w:val="00F64C14"/>
    <w:rsid w:val="00F64F76"/>
    <w:rsid w:val="00F65012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5F5"/>
    <w:rsid w:val="00F7072B"/>
    <w:rsid w:val="00F70A87"/>
    <w:rsid w:val="00F71BA8"/>
    <w:rsid w:val="00F71F8B"/>
    <w:rsid w:val="00F72497"/>
    <w:rsid w:val="00F7265E"/>
    <w:rsid w:val="00F727F0"/>
    <w:rsid w:val="00F729C9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F08"/>
    <w:rsid w:val="00F77C40"/>
    <w:rsid w:val="00F81B21"/>
    <w:rsid w:val="00F81BD3"/>
    <w:rsid w:val="00F825A5"/>
    <w:rsid w:val="00F82ACD"/>
    <w:rsid w:val="00F82B90"/>
    <w:rsid w:val="00F82E79"/>
    <w:rsid w:val="00F836A6"/>
    <w:rsid w:val="00F836CA"/>
    <w:rsid w:val="00F83D60"/>
    <w:rsid w:val="00F83E2B"/>
    <w:rsid w:val="00F8404B"/>
    <w:rsid w:val="00F850F9"/>
    <w:rsid w:val="00F855D9"/>
    <w:rsid w:val="00F86506"/>
    <w:rsid w:val="00F870E4"/>
    <w:rsid w:val="00F871C1"/>
    <w:rsid w:val="00F8749B"/>
    <w:rsid w:val="00F878C2"/>
    <w:rsid w:val="00F87A07"/>
    <w:rsid w:val="00F87FCC"/>
    <w:rsid w:val="00F905D6"/>
    <w:rsid w:val="00F90685"/>
    <w:rsid w:val="00F909AF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FB4"/>
    <w:rsid w:val="00FA0CFD"/>
    <w:rsid w:val="00FA200F"/>
    <w:rsid w:val="00FA42E7"/>
    <w:rsid w:val="00FA45A6"/>
    <w:rsid w:val="00FA469D"/>
    <w:rsid w:val="00FA49E5"/>
    <w:rsid w:val="00FA4D01"/>
    <w:rsid w:val="00FA63E7"/>
    <w:rsid w:val="00FA67D0"/>
    <w:rsid w:val="00FA6B62"/>
    <w:rsid w:val="00FA7878"/>
    <w:rsid w:val="00FA7A32"/>
    <w:rsid w:val="00FB093C"/>
    <w:rsid w:val="00FB1535"/>
    <w:rsid w:val="00FB1A43"/>
    <w:rsid w:val="00FB2E76"/>
    <w:rsid w:val="00FB3739"/>
    <w:rsid w:val="00FB37F7"/>
    <w:rsid w:val="00FB39EE"/>
    <w:rsid w:val="00FB3CB1"/>
    <w:rsid w:val="00FB3D87"/>
    <w:rsid w:val="00FB574E"/>
    <w:rsid w:val="00FB5810"/>
    <w:rsid w:val="00FB6564"/>
    <w:rsid w:val="00FB661A"/>
    <w:rsid w:val="00FB7B37"/>
    <w:rsid w:val="00FB7C8F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757"/>
    <w:rsid w:val="00FC6E3D"/>
    <w:rsid w:val="00FD02DB"/>
    <w:rsid w:val="00FD07D2"/>
    <w:rsid w:val="00FD10AB"/>
    <w:rsid w:val="00FD1391"/>
    <w:rsid w:val="00FD190A"/>
    <w:rsid w:val="00FD1B84"/>
    <w:rsid w:val="00FD20F1"/>
    <w:rsid w:val="00FD2399"/>
    <w:rsid w:val="00FD2949"/>
    <w:rsid w:val="00FD2CB9"/>
    <w:rsid w:val="00FD2E59"/>
    <w:rsid w:val="00FD2EDA"/>
    <w:rsid w:val="00FD2F98"/>
    <w:rsid w:val="00FD40F4"/>
    <w:rsid w:val="00FD4171"/>
    <w:rsid w:val="00FD4948"/>
    <w:rsid w:val="00FD4994"/>
    <w:rsid w:val="00FD49A2"/>
    <w:rsid w:val="00FD532E"/>
    <w:rsid w:val="00FD5460"/>
    <w:rsid w:val="00FD5DB1"/>
    <w:rsid w:val="00FD610B"/>
    <w:rsid w:val="00FD61D0"/>
    <w:rsid w:val="00FD65D9"/>
    <w:rsid w:val="00FD6C43"/>
    <w:rsid w:val="00FD6DBC"/>
    <w:rsid w:val="00FD6F32"/>
    <w:rsid w:val="00FD7AFE"/>
    <w:rsid w:val="00FE0D7C"/>
    <w:rsid w:val="00FE1FEA"/>
    <w:rsid w:val="00FE2206"/>
    <w:rsid w:val="00FE22F5"/>
    <w:rsid w:val="00FE37CD"/>
    <w:rsid w:val="00FE3B47"/>
    <w:rsid w:val="00FE3CF5"/>
    <w:rsid w:val="00FE4921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2E5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2854</TotalTime>
  <Pages>4</Pages>
  <Words>1913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688</cp:revision>
  <cp:lastPrinted>2019-02-06T01:41:00Z</cp:lastPrinted>
  <dcterms:created xsi:type="dcterms:W3CDTF">2024-02-10T08:40:00Z</dcterms:created>
  <dcterms:modified xsi:type="dcterms:W3CDTF">2024-11-06T01:37:00Z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